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A34D4" w14:textId="753014A6" w:rsidR="00065905" w:rsidRDefault="000F2A98" w:rsidP="00065905">
      <w:pPr>
        <w:autoSpaceDE w:val="0"/>
        <w:autoSpaceDN w:val="0"/>
        <w:adjustRightInd w:val="0"/>
        <w:spacing w:after="0" w:line="240" w:lineRule="auto"/>
        <w:rPr>
          <w:rFonts w:ascii="Calibri" w:hAnsi="Calibri" w:cs="Calibri"/>
          <w:color w:val="000000"/>
          <w:sz w:val="28"/>
          <w:szCs w:val="28"/>
        </w:rPr>
      </w:pPr>
      <w:r w:rsidRPr="000F2A98">
        <w:rPr>
          <w:rFonts w:ascii="Calibri" w:hAnsi="Calibri" w:cs="Calibri"/>
          <w:color w:val="000000"/>
          <w:sz w:val="28"/>
          <w:szCs w:val="28"/>
        </w:rPr>
        <w:t>Bilaga 1</w:t>
      </w:r>
    </w:p>
    <w:p w14:paraId="3F234646" w14:textId="77777777" w:rsidR="000F2A98" w:rsidRPr="000F2A98" w:rsidRDefault="000F2A98" w:rsidP="00065905">
      <w:pPr>
        <w:autoSpaceDE w:val="0"/>
        <w:autoSpaceDN w:val="0"/>
        <w:adjustRightInd w:val="0"/>
        <w:spacing w:after="0" w:line="240" w:lineRule="auto"/>
        <w:rPr>
          <w:rFonts w:ascii="Calibri" w:hAnsi="Calibri" w:cs="Calibri"/>
          <w:color w:val="000000"/>
          <w:sz w:val="28"/>
          <w:szCs w:val="28"/>
        </w:rPr>
      </w:pPr>
    </w:p>
    <w:p w14:paraId="3AF96BC7" w14:textId="77777777" w:rsidR="00065905" w:rsidRPr="00422E16" w:rsidRDefault="00065905" w:rsidP="00065905">
      <w:pPr>
        <w:autoSpaceDE w:val="0"/>
        <w:autoSpaceDN w:val="0"/>
        <w:adjustRightInd w:val="0"/>
        <w:spacing w:after="0" w:line="240" w:lineRule="auto"/>
        <w:rPr>
          <w:rFonts w:ascii="Calibri" w:hAnsi="Calibri" w:cs="Calibri"/>
          <w:color w:val="000000"/>
          <w:lang w:val="en-US"/>
        </w:rPr>
      </w:pPr>
      <w:r w:rsidRPr="00422E16">
        <w:rPr>
          <w:rFonts w:ascii="Calibri" w:hAnsi="Calibri" w:cs="Calibri"/>
          <w:color w:val="000000"/>
          <w:sz w:val="24"/>
          <w:szCs w:val="24"/>
          <w:lang w:val="en-US"/>
        </w:rPr>
        <w:t xml:space="preserve"> </w:t>
      </w:r>
      <w:r w:rsidRPr="00422E16">
        <w:rPr>
          <w:rFonts w:ascii="Calibri" w:hAnsi="Calibri" w:cs="Calibri"/>
          <w:b/>
          <w:bCs/>
          <w:color w:val="000000"/>
          <w:lang w:val="en-US"/>
        </w:rPr>
        <w:t xml:space="preserve">YEAR 2 KANYERUS PROJECT REPORT. </w:t>
      </w:r>
    </w:p>
    <w:p w14:paraId="0DA88511" w14:textId="77777777" w:rsidR="002B00D8" w:rsidRDefault="00065905" w:rsidP="00065905">
      <w:pPr>
        <w:rPr>
          <w:rFonts w:ascii="Calibri" w:hAnsi="Calibri" w:cs="Calibri"/>
          <w:color w:val="000000"/>
          <w:lang w:val="en-US"/>
        </w:rPr>
      </w:pPr>
      <w:r w:rsidRPr="00065905">
        <w:rPr>
          <w:rFonts w:ascii="Calibri" w:hAnsi="Calibri" w:cs="Calibri"/>
          <w:b/>
          <w:bCs/>
          <w:color w:val="000000"/>
          <w:lang w:val="en-US"/>
        </w:rPr>
        <w:t>PROJECT NAME</w:t>
      </w:r>
      <w:r w:rsidRPr="00065905">
        <w:rPr>
          <w:rFonts w:ascii="Calibri" w:hAnsi="Calibri" w:cs="Calibri"/>
          <w:color w:val="000000"/>
          <w:lang w:val="en-US"/>
        </w:rPr>
        <w:t xml:space="preserve">: </w:t>
      </w:r>
      <w:r w:rsidRPr="00065905">
        <w:rPr>
          <w:rFonts w:ascii="Calibri" w:hAnsi="Calibri" w:cs="Calibri"/>
          <w:b/>
          <w:bCs/>
          <w:i/>
          <w:iCs/>
          <w:color w:val="000000"/>
          <w:lang w:val="en-US"/>
        </w:rPr>
        <w:t>KANYERUS WOMEN RIGHT TO REPRODUCTIVE HEALTH II PROJECT</w:t>
      </w:r>
      <w:r w:rsidRPr="00065905">
        <w:rPr>
          <w:rFonts w:ascii="Calibri" w:hAnsi="Calibri" w:cs="Calibri"/>
          <w:color w:val="000000"/>
          <w:lang w:val="en-US"/>
        </w:rPr>
        <w:t>.</w:t>
      </w:r>
    </w:p>
    <w:p w14:paraId="15059380" w14:textId="77777777" w:rsidR="00065905" w:rsidRDefault="00065905" w:rsidP="00065905">
      <w:pPr>
        <w:rPr>
          <w:rFonts w:ascii="Calibri" w:hAnsi="Calibri" w:cs="Calibri"/>
          <w:color w:val="000000"/>
          <w:lang w:val="en-US"/>
        </w:rPr>
      </w:pPr>
    </w:p>
    <w:p w14:paraId="11F8636E" w14:textId="77777777" w:rsidR="00065905" w:rsidRPr="00422E16" w:rsidRDefault="00065905" w:rsidP="00065905">
      <w:pPr>
        <w:autoSpaceDE w:val="0"/>
        <w:autoSpaceDN w:val="0"/>
        <w:adjustRightInd w:val="0"/>
        <w:spacing w:after="0" w:line="240" w:lineRule="auto"/>
        <w:rPr>
          <w:rFonts w:ascii="Calibri" w:hAnsi="Calibri" w:cs="Calibri"/>
          <w:color w:val="000000"/>
          <w:sz w:val="24"/>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7"/>
        <w:gridCol w:w="3217"/>
      </w:tblGrid>
      <w:tr w:rsidR="00065905" w:rsidRPr="00065905" w14:paraId="13529010" w14:textId="77777777" w:rsidTr="00422E16">
        <w:trPr>
          <w:trHeight w:val="110"/>
        </w:trPr>
        <w:tc>
          <w:tcPr>
            <w:tcW w:w="3217" w:type="dxa"/>
          </w:tcPr>
          <w:p w14:paraId="010B22D8" w14:textId="77777777" w:rsidR="00065905" w:rsidRPr="00065905" w:rsidRDefault="00065905" w:rsidP="00065905">
            <w:pPr>
              <w:autoSpaceDE w:val="0"/>
              <w:autoSpaceDN w:val="0"/>
              <w:adjustRightInd w:val="0"/>
              <w:spacing w:after="0" w:line="240" w:lineRule="auto"/>
              <w:rPr>
                <w:rFonts w:ascii="Calibri" w:hAnsi="Calibri" w:cs="Calibri"/>
                <w:color w:val="000000"/>
              </w:rPr>
            </w:pPr>
            <w:r w:rsidRPr="00422E16">
              <w:rPr>
                <w:rFonts w:ascii="Calibri" w:hAnsi="Calibri" w:cs="Calibri"/>
                <w:color w:val="000000"/>
                <w:sz w:val="24"/>
                <w:szCs w:val="24"/>
                <w:lang w:val="en-US"/>
              </w:rPr>
              <w:t xml:space="preserve"> </w:t>
            </w:r>
            <w:r w:rsidRPr="00065905">
              <w:rPr>
                <w:rFonts w:ascii="Calibri" w:hAnsi="Calibri" w:cs="Calibri"/>
                <w:b/>
                <w:bCs/>
                <w:color w:val="000000"/>
              </w:rPr>
              <w:t xml:space="preserve">COUNTRY OF IMPLEMENTATION </w:t>
            </w:r>
          </w:p>
        </w:tc>
        <w:tc>
          <w:tcPr>
            <w:tcW w:w="3217" w:type="dxa"/>
          </w:tcPr>
          <w:p w14:paraId="23446E92" w14:textId="77777777" w:rsidR="00065905" w:rsidRPr="00065905" w:rsidRDefault="00065905" w:rsidP="00065905">
            <w:pPr>
              <w:autoSpaceDE w:val="0"/>
              <w:autoSpaceDN w:val="0"/>
              <w:adjustRightInd w:val="0"/>
              <w:spacing w:after="0" w:line="240" w:lineRule="auto"/>
              <w:rPr>
                <w:rFonts w:ascii="Calibri" w:hAnsi="Calibri" w:cs="Calibri"/>
                <w:color w:val="000000"/>
              </w:rPr>
            </w:pPr>
            <w:r w:rsidRPr="00065905">
              <w:rPr>
                <w:rFonts w:ascii="Calibri" w:hAnsi="Calibri" w:cs="Calibri"/>
                <w:b/>
                <w:bCs/>
                <w:color w:val="000000"/>
              </w:rPr>
              <w:t xml:space="preserve">KENYA </w:t>
            </w:r>
          </w:p>
        </w:tc>
      </w:tr>
      <w:tr w:rsidR="00065905" w:rsidRPr="00065905" w14:paraId="2114BD70" w14:textId="77777777" w:rsidTr="00422E16">
        <w:trPr>
          <w:trHeight w:val="110"/>
        </w:trPr>
        <w:tc>
          <w:tcPr>
            <w:tcW w:w="3217" w:type="dxa"/>
          </w:tcPr>
          <w:p w14:paraId="616D7D8E" w14:textId="77777777" w:rsidR="00065905" w:rsidRPr="00065905" w:rsidRDefault="00065905" w:rsidP="00065905">
            <w:pPr>
              <w:autoSpaceDE w:val="0"/>
              <w:autoSpaceDN w:val="0"/>
              <w:adjustRightInd w:val="0"/>
              <w:spacing w:after="0" w:line="240" w:lineRule="auto"/>
              <w:rPr>
                <w:rFonts w:ascii="Calibri" w:hAnsi="Calibri" w:cs="Calibri"/>
                <w:color w:val="000000"/>
              </w:rPr>
            </w:pPr>
            <w:r w:rsidRPr="00065905">
              <w:rPr>
                <w:rFonts w:ascii="Calibri" w:hAnsi="Calibri" w:cs="Calibri"/>
                <w:b/>
                <w:bCs/>
                <w:color w:val="000000"/>
              </w:rPr>
              <w:t xml:space="preserve">COUNTY OF IMPLEMENTATION </w:t>
            </w:r>
          </w:p>
        </w:tc>
        <w:tc>
          <w:tcPr>
            <w:tcW w:w="3217" w:type="dxa"/>
          </w:tcPr>
          <w:p w14:paraId="40769A93" w14:textId="3A46557D" w:rsidR="00065905" w:rsidRPr="00065905" w:rsidRDefault="00065905" w:rsidP="00065905">
            <w:pPr>
              <w:autoSpaceDE w:val="0"/>
              <w:autoSpaceDN w:val="0"/>
              <w:adjustRightInd w:val="0"/>
              <w:spacing w:after="0" w:line="240" w:lineRule="auto"/>
              <w:rPr>
                <w:rFonts w:ascii="Calibri" w:hAnsi="Calibri" w:cs="Calibri"/>
                <w:color w:val="000000"/>
              </w:rPr>
            </w:pPr>
            <w:r w:rsidRPr="00065905">
              <w:rPr>
                <w:rFonts w:ascii="Calibri" w:hAnsi="Calibri" w:cs="Calibri"/>
                <w:color w:val="000000"/>
              </w:rPr>
              <w:t xml:space="preserve">WEST POKOT COUNTY </w:t>
            </w:r>
          </w:p>
        </w:tc>
      </w:tr>
      <w:tr w:rsidR="00065905" w:rsidRPr="00065905" w14:paraId="04F8A0CF" w14:textId="77777777" w:rsidTr="00422E16">
        <w:trPr>
          <w:trHeight w:val="110"/>
        </w:trPr>
        <w:tc>
          <w:tcPr>
            <w:tcW w:w="3217" w:type="dxa"/>
          </w:tcPr>
          <w:p w14:paraId="33B448D5" w14:textId="77777777" w:rsidR="00065905" w:rsidRPr="00065905" w:rsidRDefault="00065905" w:rsidP="00065905">
            <w:pPr>
              <w:autoSpaceDE w:val="0"/>
              <w:autoSpaceDN w:val="0"/>
              <w:adjustRightInd w:val="0"/>
              <w:spacing w:after="0" w:line="240" w:lineRule="auto"/>
              <w:rPr>
                <w:rFonts w:ascii="Calibri" w:hAnsi="Calibri" w:cs="Calibri"/>
                <w:color w:val="000000"/>
              </w:rPr>
            </w:pPr>
            <w:r w:rsidRPr="00065905">
              <w:rPr>
                <w:rFonts w:ascii="Calibri" w:hAnsi="Calibri" w:cs="Calibri"/>
                <w:b/>
                <w:bCs/>
                <w:color w:val="000000"/>
              </w:rPr>
              <w:t xml:space="preserve">LOCATION </w:t>
            </w:r>
          </w:p>
        </w:tc>
        <w:tc>
          <w:tcPr>
            <w:tcW w:w="3217" w:type="dxa"/>
          </w:tcPr>
          <w:p w14:paraId="265AD05F" w14:textId="77777777" w:rsidR="00065905" w:rsidRPr="00065905" w:rsidRDefault="00065905" w:rsidP="00065905">
            <w:pPr>
              <w:autoSpaceDE w:val="0"/>
              <w:autoSpaceDN w:val="0"/>
              <w:adjustRightInd w:val="0"/>
              <w:spacing w:after="0" w:line="240" w:lineRule="auto"/>
              <w:rPr>
                <w:rFonts w:ascii="Calibri" w:hAnsi="Calibri" w:cs="Calibri"/>
                <w:color w:val="000000"/>
              </w:rPr>
            </w:pPr>
            <w:r w:rsidRPr="00065905">
              <w:rPr>
                <w:rFonts w:ascii="Calibri" w:hAnsi="Calibri" w:cs="Calibri"/>
                <w:color w:val="000000"/>
              </w:rPr>
              <w:t xml:space="preserve">KANYERUS </w:t>
            </w:r>
          </w:p>
        </w:tc>
      </w:tr>
      <w:tr w:rsidR="00065905" w:rsidRPr="00065905" w14:paraId="111D9C5B" w14:textId="77777777" w:rsidTr="00422E16">
        <w:trPr>
          <w:trHeight w:val="110"/>
        </w:trPr>
        <w:tc>
          <w:tcPr>
            <w:tcW w:w="3217" w:type="dxa"/>
          </w:tcPr>
          <w:p w14:paraId="513DE5F0" w14:textId="77777777" w:rsidR="00065905" w:rsidRPr="00065905" w:rsidRDefault="00065905" w:rsidP="00065905">
            <w:pPr>
              <w:autoSpaceDE w:val="0"/>
              <w:autoSpaceDN w:val="0"/>
              <w:adjustRightInd w:val="0"/>
              <w:spacing w:after="0" w:line="240" w:lineRule="auto"/>
              <w:rPr>
                <w:rFonts w:ascii="Calibri" w:hAnsi="Calibri" w:cs="Calibri"/>
                <w:color w:val="000000"/>
              </w:rPr>
            </w:pPr>
            <w:r w:rsidRPr="00065905">
              <w:rPr>
                <w:rFonts w:ascii="Calibri" w:hAnsi="Calibri" w:cs="Calibri"/>
                <w:b/>
                <w:bCs/>
                <w:color w:val="000000"/>
              </w:rPr>
              <w:t xml:space="preserve">SPONSORING RC CLUB /PARTNER </w:t>
            </w:r>
          </w:p>
        </w:tc>
        <w:tc>
          <w:tcPr>
            <w:tcW w:w="3217" w:type="dxa"/>
          </w:tcPr>
          <w:p w14:paraId="4EAAFFA1" w14:textId="77777777" w:rsidR="00065905" w:rsidRPr="00065905" w:rsidRDefault="00065905" w:rsidP="00065905">
            <w:pPr>
              <w:autoSpaceDE w:val="0"/>
              <w:autoSpaceDN w:val="0"/>
              <w:adjustRightInd w:val="0"/>
              <w:spacing w:after="0" w:line="240" w:lineRule="auto"/>
              <w:rPr>
                <w:rFonts w:ascii="Calibri" w:hAnsi="Calibri" w:cs="Calibri"/>
                <w:color w:val="000000"/>
              </w:rPr>
            </w:pPr>
            <w:r w:rsidRPr="00065905">
              <w:rPr>
                <w:rFonts w:ascii="Calibri" w:hAnsi="Calibri" w:cs="Calibri"/>
                <w:color w:val="000000"/>
              </w:rPr>
              <w:t xml:space="preserve">UPPSALA GLUNTEN RC </w:t>
            </w:r>
          </w:p>
        </w:tc>
      </w:tr>
      <w:tr w:rsidR="00065905" w:rsidRPr="00065905" w14:paraId="4006DB9B" w14:textId="77777777" w:rsidTr="00422E16">
        <w:trPr>
          <w:trHeight w:val="110"/>
        </w:trPr>
        <w:tc>
          <w:tcPr>
            <w:tcW w:w="3217" w:type="dxa"/>
          </w:tcPr>
          <w:p w14:paraId="380412DF" w14:textId="77777777" w:rsidR="00065905" w:rsidRPr="00065905" w:rsidRDefault="00065905" w:rsidP="00065905">
            <w:pPr>
              <w:autoSpaceDE w:val="0"/>
              <w:autoSpaceDN w:val="0"/>
              <w:adjustRightInd w:val="0"/>
              <w:spacing w:after="0" w:line="240" w:lineRule="auto"/>
              <w:rPr>
                <w:rFonts w:ascii="Calibri" w:hAnsi="Calibri" w:cs="Calibri"/>
                <w:color w:val="000000"/>
              </w:rPr>
            </w:pPr>
            <w:r w:rsidRPr="00065905">
              <w:rPr>
                <w:rFonts w:ascii="Calibri" w:hAnsi="Calibri" w:cs="Calibri"/>
                <w:b/>
                <w:bCs/>
                <w:color w:val="000000"/>
              </w:rPr>
              <w:t xml:space="preserve">IMPLEMENTING ORGANIZATION </w:t>
            </w:r>
          </w:p>
        </w:tc>
        <w:tc>
          <w:tcPr>
            <w:tcW w:w="3217" w:type="dxa"/>
          </w:tcPr>
          <w:p w14:paraId="0F54B740" w14:textId="77777777" w:rsidR="00065905" w:rsidRPr="00065905" w:rsidRDefault="00065905" w:rsidP="00065905">
            <w:pPr>
              <w:autoSpaceDE w:val="0"/>
              <w:autoSpaceDN w:val="0"/>
              <w:adjustRightInd w:val="0"/>
              <w:spacing w:after="0" w:line="240" w:lineRule="auto"/>
              <w:rPr>
                <w:rFonts w:ascii="Calibri" w:hAnsi="Calibri" w:cs="Calibri"/>
                <w:color w:val="000000"/>
              </w:rPr>
            </w:pPr>
            <w:r w:rsidRPr="00065905">
              <w:rPr>
                <w:rFonts w:ascii="Calibri" w:hAnsi="Calibri" w:cs="Calibri"/>
                <w:color w:val="000000"/>
              </w:rPr>
              <w:t xml:space="preserve">COMMUNITY NURSING SERVICES. </w:t>
            </w:r>
          </w:p>
        </w:tc>
      </w:tr>
      <w:tr w:rsidR="00065905" w:rsidRPr="00065905" w14:paraId="5421E371" w14:textId="77777777" w:rsidTr="00422E16">
        <w:trPr>
          <w:trHeight w:val="110"/>
        </w:trPr>
        <w:tc>
          <w:tcPr>
            <w:tcW w:w="3217" w:type="dxa"/>
          </w:tcPr>
          <w:p w14:paraId="62239C7A" w14:textId="77777777" w:rsidR="00065905" w:rsidRPr="00065905" w:rsidRDefault="00065905" w:rsidP="00065905">
            <w:pPr>
              <w:autoSpaceDE w:val="0"/>
              <w:autoSpaceDN w:val="0"/>
              <w:adjustRightInd w:val="0"/>
              <w:spacing w:after="0" w:line="240" w:lineRule="auto"/>
              <w:rPr>
                <w:rFonts w:ascii="Calibri" w:hAnsi="Calibri" w:cs="Calibri"/>
                <w:color w:val="000000"/>
              </w:rPr>
            </w:pPr>
            <w:r w:rsidRPr="00065905">
              <w:rPr>
                <w:rFonts w:ascii="Calibri" w:hAnsi="Calibri" w:cs="Calibri"/>
                <w:b/>
                <w:bCs/>
                <w:color w:val="000000"/>
              </w:rPr>
              <w:t xml:space="preserve">PROJECT PERIOD </w:t>
            </w:r>
          </w:p>
        </w:tc>
        <w:tc>
          <w:tcPr>
            <w:tcW w:w="3217" w:type="dxa"/>
          </w:tcPr>
          <w:p w14:paraId="0B36E5FD" w14:textId="4EF84A68" w:rsidR="00065905" w:rsidRPr="00065905" w:rsidRDefault="0070136C" w:rsidP="00065905">
            <w:pPr>
              <w:autoSpaceDE w:val="0"/>
              <w:autoSpaceDN w:val="0"/>
              <w:adjustRightInd w:val="0"/>
              <w:spacing w:after="0" w:line="240" w:lineRule="auto"/>
              <w:rPr>
                <w:rFonts w:ascii="Calibri" w:hAnsi="Calibri" w:cs="Calibri"/>
                <w:color w:val="000000"/>
              </w:rPr>
            </w:pPr>
            <w:r>
              <w:rPr>
                <w:rFonts w:ascii="Calibri" w:hAnsi="Calibri" w:cs="Calibri"/>
                <w:color w:val="000000"/>
              </w:rPr>
              <w:t>NOVEMBER</w:t>
            </w:r>
            <w:r w:rsidR="00065905" w:rsidRPr="00065905">
              <w:rPr>
                <w:rFonts w:ascii="Calibri" w:hAnsi="Calibri" w:cs="Calibri"/>
                <w:color w:val="000000"/>
              </w:rPr>
              <w:t xml:space="preserve"> 2022 – OCTOBER 2023 </w:t>
            </w:r>
          </w:p>
        </w:tc>
      </w:tr>
      <w:tr w:rsidR="00065905" w:rsidRPr="00065905" w14:paraId="4270A483" w14:textId="77777777" w:rsidTr="00422E16">
        <w:trPr>
          <w:trHeight w:val="110"/>
        </w:trPr>
        <w:tc>
          <w:tcPr>
            <w:tcW w:w="3217" w:type="dxa"/>
          </w:tcPr>
          <w:p w14:paraId="331F394C" w14:textId="77777777" w:rsidR="00065905" w:rsidRPr="00065905" w:rsidRDefault="00065905" w:rsidP="00065905">
            <w:pPr>
              <w:autoSpaceDE w:val="0"/>
              <w:autoSpaceDN w:val="0"/>
              <w:adjustRightInd w:val="0"/>
              <w:spacing w:after="0" w:line="240" w:lineRule="auto"/>
              <w:rPr>
                <w:rFonts w:ascii="Calibri" w:hAnsi="Calibri" w:cs="Calibri"/>
                <w:color w:val="000000"/>
              </w:rPr>
            </w:pPr>
            <w:r w:rsidRPr="00065905">
              <w:rPr>
                <w:rFonts w:ascii="Calibri" w:hAnsi="Calibri" w:cs="Calibri"/>
                <w:b/>
                <w:bCs/>
                <w:color w:val="000000"/>
              </w:rPr>
              <w:t xml:space="preserve">PROJECT RESPONSIBLE PERSON </w:t>
            </w:r>
          </w:p>
        </w:tc>
        <w:tc>
          <w:tcPr>
            <w:tcW w:w="3217" w:type="dxa"/>
          </w:tcPr>
          <w:p w14:paraId="4FE5EAE1" w14:textId="77777777" w:rsidR="00065905" w:rsidRPr="00065905" w:rsidRDefault="00065905" w:rsidP="00065905">
            <w:pPr>
              <w:autoSpaceDE w:val="0"/>
              <w:autoSpaceDN w:val="0"/>
              <w:adjustRightInd w:val="0"/>
              <w:spacing w:after="0" w:line="240" w:lineRule="auto"/>
              <w:rPr>
                <w:rFonts w:ascii="Calibri" w:hAnsi="Calibri" w:cs="Calibri"/>
                <w:color w:val="000000"/>
              </w:rPr>
            </w:pPr>
            <w:r w:rsidRPr="00065905">
              <w:rPr>
                <w:rFonts w:ascii="Calibri" w:hAnsi="Calibri" w:cs="Calibri"/>
                <w:color w:val="000000"/>
              </w:rPr>
              <w:t xml:space="preserve">DANIEL ODIWUOR MURUKA </w:t>
            </w:r>
          </w:p>
        </w:tc>
      </w:tr>
      <w:tr w:rsidR="00065905" w:rsidRPr="00065905" w14:paraId="12068B65" w14:textId="77777777" w:rsidTr="00422E16">
        <w:trPr>
          <w:trHeight w:val="110"/>
        </w:trPr>
        <w:tc>
          <w:tcPr>
            <w:tcW w:w="3217" w:type="dxa"/>
          </w:tcPr>
          <w:p w14:paraId="76640935" w14:textId="77777777" w:rsidR="00065905" w:rsidRPr="00065905" w:rsidRDefault="00065905" w:rsidP="00065905">
            <w:pPr>
              <w:autoSpaceDE w:val="0"/>
              <w:autoSpaceDN w:val="0"/>
              <w:adjustRightInd w:val="0"/>
              <w:spacing w:after="0" w:line="240" w:lineRule="auto"/>
              <w:rPr>
                <w:rFonts w:ascii="Calibri" w:hAnsi="Calibri" w:cs="Calibri"/>
                <w:color w:val="000000"/>
              </w:rPr>
            </w:pPr>
            <w:r w:rsidRPr="00065905">
              <w:rPr>
                <w:rFonts w:ascii="Calibri" w:hAnsi="Calibri" w:cs="Calibri"/>
                <w:b/>
                <w:bCs/>
                <w:color w:val="000000"/>
              </w:rPr>
              <w:t xml:space="preserve">FIELD OFFICER </w:t>
            </w:r>
          </w:p>
        </w:tc>
        <w:tc>
          <w:tcPr>
            <w:tcW w:w="3217" w:type="dxa"/>
          </w:tcPr>
          <w:p w14:paraId="76C22B5D" w14:textId="77777777" w:rsidR="00065905" w:rsidRPr="00065905" w:rsidRDefault="00065905" w:rsidP="00065905">
            <w:pPr>
              <w:autoSpaceDE w:val="0"/>
              <w:autoSpaceDN w:val="0"/>
              <w:adjustRightInd w:val="0"/>
              <w:spacing w:after="0" w:line="240" w:lineRule="auto"/>
              <w:rPr>
                <w:rFonts w:ascii="Calibri" w:hAnsi="Calibri" w:cs="Calibri"/>
                <w:color w:val="000000"/>
              </w:rPr>
            </w:pPr>
            <w:r w:rsidRPr="00065905">
              <w:rPr>
                <w:rFonts w:ascii="Calibri" w:hAnsi="Calibri" w:cs="Calibri"/>
                <w:color w:val="000000"/>
              </w:rPr>
              <w:t xml:space="preserve">CELINA KALEMUNYANG </w:t>
            </w:r>
          </w:p>
        </w:tc>
      </w:tr>
    </w:tbl>
    <w:p w14:paraId="201E57DE" w14:textId="77777777" w:rsidR="00065905" w:rsidRDefault="00065905" w:rsidP="00065905">
      <w:pPr>
        <w:rPr>
          <w:lang w:val="en-US"/>
        </w:rPr>
      </w:pPr>
    </w:p>
    <w:p w14:paraId="567AC4BD" w14:textId="6127B471" w:rsidR="002143F4" w:rsidRPr="002143F4" w:rsidRDefault="002143F4" w:rsidP="002143F4">
      <w:pPr>
        <w:autoSpaceDE w:val="0"/>
        <w:autoSpaceDN w:val="0"/>
        <w:adjustRightInd w:val="0"/>
        <w:spacing w:after="0" w:line="240" w:lineRule="auto"/>
        <w:rPr>
          <w:rFonts w:ascii="Calibri" w:hAnsi="Calibri" w:cs="Calibri"/>
          <w:color w:val="000000"/>
          <w:lang w:val="en-US"/>
        </w:rPr>
      </w:pPr>
      <w:r w:rsidRPr="002143F4">
        <w:rPr>
          <w:rFonts w:ascii="Calibri" w:hAnsi="Calibri" w:cs="Calibri"/>
          <w:b/>
          <w:bCs/>
          <w:color w:val="000000"/>
          <w:lang w:val="en-US"/>
        </w:rPr>
        <w:t xml:space="preserve">Introduction. </w:t>
      </w:r>
    </w:p>
    <w:p w14:paraId="3EDA6D16" w14:textId="77777777" w:rsidR="002143F4" w:rsidRPr="002143F4" w:rsidRDefault="002143F4" w:rsidP="002143F4">
      <w:pPr>
        <w:autoSpaceDE w:val="0"/>
        <w:autoSpaceDN w:val="0"/>
        <w:adjustRightInd w:val="0"/>
        <w:spacing w:after="0" w:line="240" w:lineRule="auto"/>
        <w:rPr>
          <w:rFonts w:ascii="Calibri" w:hAnsi="Calibri" w:cs="Calibri"/>
          <w:color w:val="000000"/>
          <w:lang w:val="en-US"/>
        </w:rPr>
      </w:pPr>
      <w:proofErr w:type="spellStart"/>
      <w:r w:rsidRPr="002143F4">
        <w:rPr>
          <w:rFonts w:ascii="Calibri" w:hAnsi="Calibri" w:cs="Calibri"/>
          <w:color w:val="000000"/>
          <w:lang w:val="en-US"/>
        </w:rPr>
        <w:t>Kanyerus</w:t>
      </w:r>
      <w:proofErr w:type="spellEnd"/>
      <w:r w:rsidRPr="002143F4">
        <w:rPr>
          <w:rFonts w:ascii="Calibri" w:hAnsi="Calibri" w:cs="Calibri"/>
          <w:color w:val="000000"/>
          <w:lang w:val="en-US"/>
        </w:rPr>
        <w:t xml:space="preserve"> women right to reproductive health ii project, follows a successful implementation of a similar project in the same location, but on the lower side “</w:t>
      </w:r>
      <w:proofErr w:type="spellStart"/>
      <w:r w:rsidRPr="002143F4">
        <w:rPr>
          <w:rFonts w:ascii="Calibri" w:hAnsi="Calibri" w:cs="Calibri"/>
          <w:color w:val="000000"/>
          <w:lang w:val="en-US"/>
        </w:rPr>
        <w:t>Kapetakinei</w:t>
      </w:r>
      <w:proofErr w:type="spellEnd"/>
      <w:r w:rsidRPr="002143F4">
        <w:rPr>
          <w:rFonts w:ascii="Calibri" w:hAnsi="Calibri" w:cs="Calibri"/>
          <w:color w:val="000000"/>
          <w:lang w:val="en-US"/>
        </w:rPr>
        <w:t xml:space="preserve"> village”. The success story about the initial project spread a lot in the other villages. This encouraged different communities to reach out to the implementing partner to consider having a similar project in their community. </w:t>
      </w:r>
    </w:p>
    <w:p w14:paraId="5C97CA72" w14:textId="77777777" w:rsidR="002143F4" w:rsidRPr="002143F4" w:rsidRDefault="002143F4" w:rsidP="002143F4">
      <w:pPr>
        <w:autoSpaceDE w:val="0"/>
        <w:autoSpaceDN w:val="0"/>
        <w:adjustRightInd w:val="0"/>
        <w:spacing w:after="0" w:line="240" w:lineRule="auto"/>
        <w:rPr>
          <w:rFonts w:ascii="Calibri" w:hAnsi="Calibri" w:cs="Calibri"/>
          <w:color w:val="000000"/>
          <w:lang w:val="en-US"/>
        </w:rPr>
      </w:pPr>
      <w:r w:rsidRPr="002143F4">
        <w:rPr>
          <w:rFonts w:ascii="Calibri" w:hAnsi="Calibri" w:cs="Calibri"/>
          <w:color w:val="000000"/>
          <w:lang w:val="en-US"/>
        </w:rPr>
        <w:t xml:space="preserve">In the Pokot community, living in the western part of Kenya, in </w:t>
      </w:r>
      <w:proofErr w:type="gramStart"/>
      <w:r w:rsidRPr="002143F4">
        <w:rPr>
          <w:rFonts w:ascii="Calibri" w:hAnsi="Calibri" w:cs="Calibri"/>
          <w:color w:val="000000"/>
          <w:lang w:val="en-US"/>
        </w:rPr>
        <w:t>West Pokot county</w:t>
      </w:r>
      <w:proofErr w:type="gramEnd"/>
      <w:r w:rsidRPr="002143F4">
        <w:rPr>
          <w:rFonts w:ascii="Calibri" w:hAnsi="Calibri" w:cs="Calibri"/>
          <w:color w:val="000000"/>
          <w:lang w:val="en-US"/>
        </w:rPr>
        <w:t xml:space="preserve">, the status of women is still not regarded highly especially by the male members of the community. The traditional life style is not making this any better. Women are not supposed to talk where men are and should take care of children and work hard to bring food to the table. Other traditional way of life like, female genital mutilation, child marriage, restriction to access to family planning, continues low educational status for women is not helping, rather putting the community at even greater danger economically in future. </w:t>
      </w:r>
    </w:p>
    <w:p w14:paraId="463E4F01" w14:textId="77777777" w:rsidR="002143F4" w:rsidRDefault="002143F4" w:rsidP="002143F4">
      <w:pPr>
        <w:autoSpaceDE w:val="0"/>
        <w:autoSpaceDN w:val="0"/>
        <w:adjustRightInd w:val="0"/>
        <w:spacing w:after="0" w:line="240" w:lineRule="auto"/>
        <w:rPr>
          <w:rFonts w:ascii="Calibri" w:hAnsi="Calibri" w:cs="Calibri"/>
          <w:color w:val="000000"/>
          <w:lang w:val="en-US"/>
        </w:rPr>
      </w:pPr>
      <w:r w:rsidRPr="002143F4">
        <w:rPr>
          <w:rFonts w:ascii="Calibri" w:hAnsi="Calibri" w:cs="Calibri"/>
          <w:color w:val="000000"/>
          <w:lang w:val="en-US"/>
        </w:rPr>
        <w:t xml:space="preserve">It is against such retrogressive, culture and traditional life style that the community having learnt of progress in other communities, that they developed a desire for community sensitization. </w:t>
      </w:r>
      <w:proofErr w:type="spellStart"/>
      <w:r w:rsidRPr="002143F4">
        <w:rPr>
          <w:rFonts w:ascii="Calibri" w:hAnsi="Calibri" w:cs="Calibri"/>
          <w:color w:val="000000"/>
          <w:lang w:val="en-US"/>
        </w:rPr>
        <w:t>Kanyerus</w:t>
      </w:r>
      <w:proofErr w:type="spellEnd"/>
      <w:r w:rsidRPr="002143F4">
        <w:rPr>
          <w:rFonts w:ascii="Calibri" w:hAnsi="Calibri" w:cs="Calibri"/>
          <w:color w:val="000000"/>
          <w:lang w:val="en-US"/>
        </w:rPr>
        <w:t xml:space="preserve"> Women Health Right ii is a project intending to educate the community with skills, to enable the community adapt a change process through sensitization, dialogue with community members regarding the ills facing them as a community. </w:t>
      </w:r>
    </w:p>
    <w:p w14:paraId="32C64F97" w14:textId="77777777" w:rsidR="0070136C" w:rsidRPr="002143F4" w:rsidRDefault="0070136C" w:rsidP="002143F4">
      <w:pPr>
        <w:autoSpaceDE w:val="0"/>
        <w:autoSpaceDN w:val="0"/>
        <w:adjustRightInd w:val="0"/>
        <w:spacing w:after="0" w:line="240" w:lineRule="auto"/>
        <w:rPr>
          <w:rFonts w:ascii="Calibri" w:hAnsi="Calibri" w:cs="Calibri"/>
          <w:color w:val="000000"/>
          <w:lang w:val="en-US"/>
        </w:rPr>
      </w:pPr>
    </w:p>
    <w:p w14:paraId="7005F02A" w14:textId="77777777" w:rsidR="0070136C" w:rsidRPr="009C67CA" w:rsidRDefault="002143F4" w:rsidP="002143F4">
      <w:pPr>
        <w:autoSpaceDE w:val="0"/>
        <w:autoSpaceDN w:val="0"/>
        <w:adjustRightInd w:val="0"/>
        <w:spacing w:after="0" w:line="240" w:lineRule="auto"/>
        <w:rPr>
          <w:rFonts w:ascii="Calibri" w:hAnsi="Calibri" w:cs="Calibri"/>
          <w:b/>
          <w:bCs/>
          <w:color w:val="000000"/>
          <w:lang w:val="en-US"/>
        </w:rPr>
      </w:pPr>
      <w:r w:rsidRPr="009C67CA">
        <w:rPr>
          <w:rFonts w:ascii="Calibri" w:hAnsi="Calibri" w:cs="Calibri"/>
          <w:b/>
          <w:bCs/>
          <w:color w:val="000000"/>
          <w:lang w:val="en-US"/>
        </w:rPr>
        <w:t xml:space="preserve">Objective: </w:t>
      </w:r>
    </w:p>
    <w:p w14:paraId="5F69C02A" w14:textId="32E8C8F7" w:rsidR="002143F4" w:rsidRPr="002143F4" w:rsidRDefault="002143F4" w:rsidP="002143F4">
      <w:pPr>
        <w:autoSpaceDE w:val="0"/>
        <w:autoSpaceDN w:val="0"/>
        <w:adjustRightInd w:val="0"/>
        <w:spacing w:after="0" w:line="240" w:lineRule="auto"/>
        <w:rPr>
          <w:rFonts w:ascii="Calibri" w:hAnsi="Calibri" w:cs="Calibri"/>
          <w:color w:val="000000"/>
          <w:lang w:val="en-US"/>
        </w:rPr>
      </w:pPr>
      <w:r w:rsidRPr="002143F4">
        <w:rPr>
          <w:rFonts w:ascii="Calibri" w:hAnsi="Calibri" w:cs="Calibri"/>
          <w:color w:val="000000"/>
          <w:lang w:val="en-US"/>
        </w:rPr>
        <w:t xml:space="preserve">The </w:t>
      </w:r>
      <w:proofErr w:type="gramStart"/>
      <w:r w:rsidRPr="002143F4">
        <w:rPr>
          <w:rFonts w:ascii="Calibri" w:hAnsi="Calibri" w:cs="Calibri"/>
          <w:color w:val="000000"/>
          <w:lang w:val="en-US"/>
        </w:rPr>
        <w:t>projects</w:t>
      </w:r>
      <w:proofErr w:type="gramEnd"/>
      <w:r w:rsidRPr="002143F4">
        <w:rPr>
          <w:rFonts w:ascii="Calibri" w:hAnsi="Calibri" w:cs="Calibri"/>
          <w:color w:val="000000"/>
          <w:lang w:val="en-US"/>
        </w:rPr>
        <w:t xml:space="preserve"> main objective was to initiate a process of change that leads to women having better access to health care and that traditions such as female genital mutilation, child marriage and teenage pregnancies are reduced. In addition, provide training in general family planning and enable girls to go to school. </w:t>
      </w:r>
    </w:p>
    <w:p w14:paraId="76FDED30" w14:textId="77777777" w:rsidR="002143F4" w:rsidRPr="002143F4" w:rsidRDefault="002143F4" w:rsidP="002143F4">
      <w:pPr>
        <w:autoSpaceDE w:val="0"/>
        <w:autoSpaceDN w:val="0"/>
        <w:adjustRightInd w:val="0"/>
        <w:spacing w:after="0" w:line="240" w:lineRule="auto"/>
        <w:rPr>
          <w:rFonts w:ascii="Calibri" w:hAnsi="Calibri" w:cs="Calibri"/>
          <w:sz w:val="24"/>
          <w:szCs w:val="24"/>
          <w:lang w:val="en-US"/>
        </w:rPr>
      </w:pPr>
    </w:p>
    <w:p w14:paraId="068133CA" w14:textId="77777777" w:rsidR="002143F4" w:rsidRPr="002143F4" w:rsidRDefault="002143F4" w:rsidP="002143F4">
      <w:pPr>
        <w:pageBreakBefore/>
        <w:autoSpaceDE w:val="0"/>
        <w:autoSpaceDN w:val="0"/>
        <w:adjustRightInd w:val="0"/>
        <w:spacing w:after="0" w:line="240" w:lineRule="auto"/>
        <w:rPr>
          <w:rFonts w:ascii="Calibri" w:hAnsi="Calibri" w:cs="Calibri"/>
          <w:lang w:val="en-US"/>
        </w:rPr>
      </w:pPr>
      <w:r w:rsidRPr="002143F4">
        <w:rPr>
          <w:rFonts w:ascii="Calibri" w:hAnsi="Calibri" w:cs="Calibri"/>
          <w:b/>
          <w:bCs/>
          <w:lang w:val="en-US"/>
        </w:rPr>
        <w:lastRenderedPageBreak/>
        <w:t xml:space="preserve">Strategic implementation planning. </w:t>
      </w:r>
    </w:p>
    <w:p w14:paraId="25AC8ED9" w14:textId="277267D3" w:rsidR="002143F4" w:rsidRPr="002143F4" w:rsidRDefault="002143F4" w:rsidP="002143F4">
      <w:pPr>
        <w:autoSpaceDE w:val="0"/>
        <w:autoSpaceDN w:val="0"/>
        <w:adjustRightInd w:val="0"/>
        <w:spacing w:after="0" w:line="240" w:lineRule="auto"/>
        <w:rPr>
          <w:rFonts w:ascii="Calibri" w:hAnsi="Calibri" w:cs="Calibri"/>
          <w:lang w:val="en-US"/>
        </w:rPr>
      </w:pPr>
      <w:r w:rsidRPr="002143F4">
        <w:rPr>
          <w:rFonts w:ascii="Calibri" w:hAnsi="Calibri" w:cs="Calibri"/>
          <w:lang w:val="en-US"/>
        </w:rPr>
        <w:t xml:space="preserve">Each and every community, holds its culture and way of life in high esteem, these are deeply rooted believes, way of life that has been passed from generation to generation, they are the community identity which defines them. It gives them a unique sense of belonging and therefore a strategic approach to convincing the community to behave otherwise is tricky and can cause community uproar. Such Community change process must therefore be seen as being driven by the community members themselves rather than as the view and perspective of outsiders. </w:t>
      </w:r>
    </w:p>
    <w:p w14:paraId="67F0D2BA" w14:textId="77777777" w:rsidR="002143F4" w:rsidRPr="002143F4" w:rsidRDefault="002143F4" w:rsidP="002143F4">
      <w:pPr>
        <w:autoSpaceDE w:val="0"/>
        <w:autoSpaceDN w:val="0"/>
        <w:adjustRightInd w:val="0"/>
        <w:spacing w:after="0" w:line="240" w:lineRule="auto"/>
        <w:rPr>
          <w:rFonts w:ascii="Calibri" w:hAnsi="Calibri" w:cs="Calibri"/>
          <w:lang w:val="en-US"/>
        </w:rPr>
      </w:pPr>
      <w:r w:rsidRPr="002143F4">
        <w:rPr>
          <w:rFonts w:ascii="Calibri" w:hAnsi="Calibri" w:cs="Calibri"/>
          <w:lang w:val="en-US"/>
        </w:rPr>
        <w:t xml:space="preserve">We have therefore as an outside organization (not from the Pokot community) have used the following community friendly approaches to ensure successful implementation of the project. </w:t>
      </w:r>
    </w:p>
    <w:p w14:paraId="1CD116BE" w14:textId="77777777" w:rsidR="002143F4" w:rsidRPr="002143F4" w:rsidRDefault="002143F4" w:rsidP="002143F4">
      <w:pPr>
        <w:numPr>
          <w:ilvl w:val="0"/>
          <w:numId w:val="9"/>
        </w:numPr>
        <w:autoSpaceDE w:val="0"/>
        <w:autoSpaceDN w:val="0"/>
        <w:adjustRightInd w:val="0"/>
        <w:spacing w:after="46" w:line="240" w:lineRule="auto"/>
        <w:ind w:left="360" w:hanging="360"/>
        <w:rPr>
          <w:rFonts w:ascii="Calibri" w:hAnsi="Calibri" w:cs="Calibri"/>
          <w:lang w:val="en-US"/>
        </w:rPr>
      </w:pPr>
      <w:r w:rsidRPr="002143F4">
        <w:rPr>
          <w:rFonts w:ascii="Calibri" w:hAnsi="Calibri" w:cs="Calibri"/>
          <w:b/>
          <w:bCs/>
          <w:lang w:val="en-US"/>
        </w:rPr>
        <w:t>Pre-Project meeting with the local leaders</w:t>
      </w:r>
      <w:r w:rsidRPr="002143F4">
        <w:rPr>
          <w:rFonts w:ascii="Calibri" w:hAnsi="Calibri" w:cs="Calibri"/>
          <w:lang w:val="en-US"/>
        </w:rPr>
        <w:t xml:space="preserve">: - Meeting with community leaders is very important, they a lot of influence on how the general community will perceive a new thing in the community. It was therefore very important that we explain to them about the project and get their support which we did. This is a more of an opportunity to develop rapport with the administrative wing of the community and to bring them on board. </w:t>
      </w:r>
    </w:p>
    <w:p w14:paraId="1C624374" w14:textId="77777777" w:rsidR="002143F4" w:rsidRPr="002143F4" w:rsidRDefault="002143F4" w:rsidP="002143F4">
      <w:pPr>
        <w:numPr>
          <w:ilvl w:val="0"/>
          <w:numId w:val="9"/>
        </w:numPr>
        <w:autoSpaceDE w:val="0"/>
        <w:autoSpaceDN w:val="0"/>
        <w:adjustRightInd w:val="0"/>
        <w:spacing w:after="46" w:line="240" w:lineRule="auto"/>
        <w:ind w:left="360" w:hanging="360"/>
        <w:rPr>
          <w:rFonts w:ascii="Calibri" w:hAnsi="Calibri" w:cs="Calibri"/>
          <w:lang w:val="en-US"/>
        </w:rPr>
      </w:pPr>
      <w:r w:rsidRPr="002143F4">
        <w:rPr>
          <w:rFonts w:ascii="Calibri" w:hAnsi="Calibri" w:cs="Calibri"/>
          <w:b/>
          <w:bCs/>
          <w:lang w:val="en-US"/>
        </w:rPr>
        <w:t xml:space="preserve">Using the local community members to drive the change process: - </w:t>
      </w:r>
      <w:r w:rsidRPr="002143F4">
        <w:rPr>
          <w:rFonts w:ascii="Calibri" w:hAnsi="Calibri" w:cs="Calibri"/>
          <w:lang w:val="en-US"/>
        </w:rPr>
        <w:t xml:space="preserve">Forming a group leading change process, with members from the same community, gave the project a community ownership. The feeling that this is our own people talking to us, telling us about this change. Their own, knows the best approach, they know the challenges and the solution. This made the implementation easy and has promoted ownership by the community. </w:t>
      </w:r>
    </w:p>
    <w:p w14:paraId="00C2771C" w14:textId="77777777" w:rsidR="002143F4" w:rsidRPr="002143F4" w:rsidRDefault="002143F4" w:rsidP="002143F4">
      <w:pPr>
        <w:numPr>
          <w:ilvl w:val="0"/>
          <w:numId w:val="9"/>
        </w:numPr>
        <w:autoSpaceDE w:val="0"/>
        <w:autoSpaceDN w:val="0"/>
        <w:adjustRightInd w:val="0"/>
        <w:spacing w:after="46" w:line="240" w:lineRule="auto"/>
        <w:ind w:left="360" w:hanging="360"/>
        <w:rPr>
          <w:rFonts w:ascii="Calibri" w:hAnsi="Calibri" w:cs="Calibri"/>
          <w:lang w:val="en-US"/>
        </w:rPr>
      </w:pPr>
      <w:r w:rsidRPr="002143F4">
        <w:rPr>
          <w:rFonts w:ascii="Calibri" w:hAnsi="Calibri" w:cs="Calibri"/>
          <w:b/>
          <w:bCs/>
          <w:lang w:val="en-US"/>
        </w:rPr>
        <w:t xml:space="preserve">Training of the group members: - </w:t>
      </w:r>
      <w:r w:rsidRPr="002143F4">
        <w:rPr>
          <w:rFonts w:ascii="Calibri" w:hAnsi="Calibri" w:cs="Calibri"/>
          <w:lang w:val="en-US"/>
        </w:rPr>
        <w:t xml:space="preserve">This was to enable the group members acquire knowledge and skills, to deal with various questions that might arise and to differentiate between facts and myths. </w:t>
      </w:r>
    </w:p>
    <w:p w14:paraId="3F6028F7" w14:textId="6B05D70D" w:rsidR="002143F4" w:rsidRPr="002143F4" w:rsidRDefault="002143F4" w:rsidP="002143F4">
      <w:pPr>
        <w:numPr>
          <w:ilvl w:val="0"/>
          <w:numId w:val="9"/>
        </w:numPr>
        <w:autoSpaceDE w:val="0"/>
        <w:autoSpaceDN w:val="0"/>
        <w:adjustRightInd w:val="0"/>
        <w:spacing w:after="46" w:line="240" w:lineRule="auto"/>
        <w:ind w:left="360" w:hanging="360"/>
        <w:rPr>
          <w:rFonts w:ascii="Calibri" w:hAnsi="Calibri" w:cs="Calibri"/>
          <w:lang w:val="en-US"/>
        </w:rPr>
      </w:pPr>
      <w:r w:rsidRPr="002143F4">
        <w:rPr>
          <w:rFonts w:ascii="Calibri" w:hAnsi="Calibri" w:cs="Calibri"/>
          <w:b/>
          <w:bCs/>
          <w:lang w:val="en-US"/>
        </w:rPr>
        <w:t xml:space="preserve">Using a local staff as field officer: </w:t>
      </w:r>
      <w:r w:rsidRPr="002143F4">
        <w:rPr>
          <w:rFonts w:ascii="Calibri" w:hAnsi="Calibri" w:cs="Calibri"/>
          <w:lang w:val="en-US"/>
        </w:rPr>
        <w:t xml:space="preserve">This was to give the project a local face, that is acceptable and not as an outsider from a different community coming to tell us about our culture that he/she has no idea of. </w:t>
      </w:r>
    </w:p>
    <w:p w14:paraId="6710639F" w14:textId="77777777" w:rsidR="002143F4" w:rsidRPr="002143F4" w:rsidRDefault="002143F4" w:rsidP="002143F4">
      <w:pPr>
        <w:numPr>
          <w:ilvl w:val="0"/>
          <w:numId w:val="9"/>
        </w:numPr>
        <w:autoSpaceDE w:val="0"/>
        <w:autoSpaceDN w:val="0"/>
        <w:adjustRightInd w:val="0"/>
        <w:spacing w:after="46" w:line="240" w:lineRule="auto"/>
        <w:ind w:left="360" w:hanging="360"/>
        <w:rPr>
          <w:rFonts w:ascii="Calibri" w:hAnsi="Calibri" w:cs="Calibri"/>
          <w:lang w:val="en-US"/>
        </w:rPr>
      </w:pPr>
      <w:r w:rsidRPr="002143F4">
        <w:rPr>
          <w:rFonts w:ascii="Calibri" w:hAnsi="Calibri" w:cs="Calibri"/>
          <w:b/>
          <w:bCs/>
          <w:lang w:val="en-US"/>
        </w:rPr>
        <w:t xml:space="preserve">Training in the local language: - </w:t>
      </w:r>
      <w:r w:rsidRPr="002143F4">
        <w:rPr>
          <w:rFonts w:ascii="Calibri" w:hAnsi="Calibri" w:cs="Calibri"/>
          <w:lang w:val="en-US"/>
        </w:rPr>
        <w:t xml:space="preserve">About 90% of the group members cannot write or read. The members of this community hardly know Kiswahili which is the national language. It was therefore important to use a language they were comfortable to help acquire skills. </w:t>
      </w:r>
    </w:p>
    <w:p w14:paraId="7ACAB289" w14:textId="77777777" w:rsidR="002143F4" w:rsidRPr="002143F4" w:rsidRDefault="002143F4" w:rsidP="002143F4">
      <w:pPr>
        <w:numPr>
          <w:ilvl w:val="0"/>
          <w:numId w:val="9"/>
        </w:numPr>
        <w:autoSpaceDE w:val="0"/>
        <w:autoSpaceDN w:val="0"/>
        <w:adjustRightInd w:val="0"/>
        <w:spacing w:after="0" w:line="240" w:lineRule="auto"/>
        <w:ind w:left="360" w:hanging="360"/>
        <w:rPr>
          <w:rFonts w:ascii="Calibri" w:hAnsi="Calibri" w:cs="Calibri"/>
          <w:lang w:val="en-US"/>
        </w:rPr>
      </w:pPr>
      <w:r w:rsidRPr="002143F4">
        <w:rPr>
          <w:rFonts w:ascii="Calibri" w:hAnsi="Calibri" w:cs="Calibri"/>
          <w:b/>
          <w:bCs/>
          <w:lang w:val="en-US"/>
        </w:rPr>
        <w:t xml:space="preserve">Including men in the project: - </w:t>
      </w:r>
      <w:r w:rsidRPr="002143F4">
        <w:rPr>
          <w:rFonts w:ascii="Calibri" w:hAnsi="Calibri" w:cs="Calibri"/>
          <w:lang w:val="en-US"/>
        </w:rPr>
        <w:t xml:space="preserve">Men are seen to be the greatest part of family decision making organ, they decide when a girl has to be married, how many children a woman should give birth to, etc. We therefore viewed men as the greatest stumbling block to effective change process that we need. They need to reach out fellow men and therefore the necessity of their inclusion. </w:t>
      </w:r>
    </w:p>
    <w:p w14:paraId="4D302190" w14:textId="77777777" w:rsidR="002143F4" w:rsidRPr="002143F4" w:rsidRDefault="002143F4" w:rsidP="002143F4">
      <w:pPr>
        <w:autoSpaceDE w:val="0"/>
        <w:autoSpaceDN w:val="0"/>
        <w:adjustRightInd w:val="0"/>
        <w:spacing w:after="0" w:line="240" w:lineRule="auto"/>
        <w:rPr>
          <w:rFonts w:ascii="Calibri" w:hAnsi="Calibri" w:cs="Calibri"/>
          <w:lang w:val="en-US"/>
        </w:rPr>
      </w:pPr>
    </w:p>
    <w:p w14:paraId="4A846B73" w14:textId="77777777" w:rsidR="002143F4" w:rsidRPr="002143F4" w:rsidRDefault="002143F4" w:rsidP="002143F4">
      <w:pPr>
        <w:autoSpaceDE w:val="0"/>
        <w:autoSpaceDN w:val="0"/>
        <w:adjustRightInd w:val="0"/>
        <w:spacing w:after="0" w:line="240" w:lineRule="auto"/>
        <w:rPr>
          <w:rFonts w:ascii="Calibri" w:hAnsi="Calibri" w:cs="Calibri"/>
          <w:lang w:val="en-US"/>
        </w:rPr>
      </w:pPr>
      <w:r w:rsidRPr="002143F4">
        <w:rPr>
          <w:rFonts w:ascii="Calibri" w:hAnsi="Calibri" w:cs="Calibri"/>
          <w:b/>
          <w:bCs/>
          <w:lang w:val="en-US"/>
        </w:rPr>
        <w:t xml:space="preserve">THE ACTIVITY REPORT. </w:t>
      </w:r>
    </w:p>
    <w:p w14:paraId="551B0852" w14:textId="77777777" w:rsidR="002143F4" w:rsidRDefault="002143F4" w:rsidP="002143F4">
      <w:pPr>
        <w:autoSpaceDE w:val="0"/>
        <w:autoSpaceDN w:val="0"/>
        <w:adjustRightInd w:val="0"/>
        <w:spacing w:after="0" w:line="240" w:lineRule="auto"/>
        <w:rPr>
          <w:rFonts w:ascii="Calibri" w:hAnsi="Calibri" w:cs="Calibri"/>
        </w:rPr>
      </w:pPr>
      <w:r w:rsidRPr="002143F4">
        <w:rPr>
          <w:rFonts w:ascii="Calibri" w:hAnsi="Calibri" w:cs="Calibri"/>
          <w:lang w:val="en-US"/>
        </w:rPr>
        <w:t xml:space="preserve">We have implemented and completed several activities this year, these activities were to enable us achieve our overall goal of sensitizing the community to adopt meaningful development changes towards women. </w:t>
      </w:r>
      <w:proofErr w:type="spellStart"/>
      <w:r w:rsidRPr="002143F4">
        <w:rPr>
          <w:rFonts w:ascii="Calibri" w:hAnsi="Calibri" w:cs="Calibri"/>
        </w:rPr>
        <w:t>We</w:t>
      </w:r>
      <w:proofErr w:type="spellEnd"/>
      <w:r w:rsidRPr="002143F4">
        <w:rPr>
          <w:rFonts w:ascii="Calibri" w:hAnsi="Calibri" w:cs="Calibri"/>
        </w:rPr>
        <w:t xml:space="preserve"> </w:t>
      </w:r>
      <w:proofErr w:type="spellStart"/>
      <w:r w:rsidRPr="002143F4">
        <w:rPr>
          <w:rFonts w:ascii="Calibri" w:hAnsi="Calibri" w:cs="Calibri"/>
        </w:rPr>
        <w:t>have</w:t>
      </w:r>
      <w:proofErr w:type="spellEnd"/>
      <w:r w:rsidRPr="002143F4">
        <w:rPr>
          <w:rFonts w:ascii="Calibri" w:hAnsi="Calibri" w:cs="Calibri"/>
        </w:rPr>
        <w:t xml:space="preserve"> </w:t>
      </w:r>
      <w:proofErr w:type="spellStart"/>
      <w:r w:rsidRPr="002143F4">
        <w:rPr>
          <w:rFonts w:ascii="Calibri" w:hAnsi="Calibri" w:cs="Calibri"/>
        </w:rPr>
        <w:t>therefore</w:t>
      </w:r>
      <w:proofErr w:type="spellEnd"/>
      <w:r w:rsidRPr="002143F4">
        <w:rPr>
          <w:rFonts w:ascii="Calibri" w:hAnsi="Calibri" w:cs="Calibri"/>
        </w:rPr>
        <w:t xml:space="preserve"> </w:t>
      </w:r>
      <w:proofErr w:type="spellStart"/>
      <w:r w:rsidRPr="002143F4">
        <w:rPr>
          <w:rFonts w:ascii="Calibri" w:hAnsi="Calibri" w:cs="Calibri"/>
        </w:rPr>
        <w:t>completed</w:t>
      </w:r>
      <w:proofErr w:type="spellEnd"/>
      <w:r w:rsidRPr="002143F4">
        <w:rPr>
          <w:rFonts w:ascii="Calibri" w:hAnsi="Calibri" w:cs="Calibri"/>
        </w:rPr>
        <w:t xml:space="preserve"> the </w:t>
      </w:r>
      <w:proofErr w:type="spellStart"/>
      <w:r w:rsidRPr="002143F4">
        <w:rPr>
          <w:rFonts w:ascii="Calibri" w:hAnsi="Calibri" w:cs="Calibri"/>
        </w:rPr>
        <w:t>following</w:t>
      </w:r>
      <w:proofErr w:type="spellEnd"/>
      <w:r w:rsidRPr="002143F4">
        <w:rPr>
          <w:rFonts w:ascii="Calibri" w:hAnsi="Calibri" w:cs="Calibri"/>
        </w:rPr>
        <w:t xml:space="preserve"> </w:t>
      </w:r>
      <w:proofErr w:type="spellStart"/>
      <w:r w:rsidRPr="002143F4">
        <w:rPr>
          <w:rFonts w:ascii="Calibri" w:hAnsi="Calibri" w:cs="Calibri"/>
        </w:rPr>
        <w:t>activities</w:t>
      </w:r>
      <w:proofErr w:type="spellEnd"/>
      <w:r w:rsidRPr="002143F4">
        <w:rPr>
          <w:rFonts w:ascii="Calibri" w:hAnsi="Calibri" w:cs="Calibri"/>
        </w:rPr>
        <w:t xml:space="preserve"> </w:t>
      </w:r>
      <w:proofErr w:type="spellStart"/>
      <w:r w:rsidRPr="002143F4">
        <w:rPr>
          <w:rFonts w:ascii="Calibri" w:hAnsi="Calibri" w:cs="Calibri"/>
        </w:rPr>
        <w:t>successfully</w:t>
      </w:r>
      <w:proofErr w:type="spellEnd"/>
      <w:r w:rsidRPr="002143F4">
        <w:rPr>
          <w:rFonts w:ascii="Calibri" w:hAnsi="Calibri" w:cs="Calibri"/>
        </w:rPr>
        <w:t xml:space="preserve">: </w:t>
      </w:r>
    </w:p>
    <w:p w14:paraId="091B2110" w14:textId="77777777" w:rsidR="0036029C" w:rsidRPr="002143F4" w:rsidRDefault="0036029C" w:rsidP="002143F4">
      <w:pPr>
        <w:autoSpaceDE w:val="0"/>
        <w:autoSpaceDN w:val="0"/>
        <w:adjustRightInd w:val="0"/>
        <w:spacing w:after="0" w:line="240" w:lineRule="auto"/>
        <w:rPr>
          <w:rFonts w:ascii="Calibri" w:hAnsi="Calibri" w:cs="Calibri"/>
        </w:rPr>
      </w:pPr>
    </w:p>
    <w:p w14:paraId="70D00C2C" w14:textId="77777777" w:rsidR="002143F4" w:rsidRPr="008F604C" w:rsidRDefault="002143F4" w:rsidP="009C67CA">
      <w:pPr>
        <w:pStyle w:val="Liststycke"/>
        <w:numPr>
          <w:ilvl w:val="0"/>
          <w:numId w:val="32"/>
        </w:numPr>
        <w:autoSpaceDE w:val="0"/>
        <w:autoSpaceDN w:val="0"/>
        <w:adjustRightInd w:val="0"/>
        <w:spacing w:after="0" w:line="240" w:lineRule="auto"/>
        <w:ind w:left="360"/>
        <w:rPr>
          <w:rFonts w:ascii="Calibri" w:hAnsi="Calibri" w:cs="Calibri"/>
          <w:b/>
          <w:bCs/>
          <w:lang w:val="en-US"/>
        </w:rPr>
      </w:pPr>
      <w:r w:rsidRPr="008F604C">
        <w:rPr>
          <w:rFonts w:ascii="Calibri" w:hAnsi="Calibri" w:cs="Calibri"/>
          <w:b/>
          <w:bCs/>
          <w:lang w:val="en-US"/>
        </w:rPr>
        <w:t xml:space="preserve">Introductory meeting with community leaders. </w:t>
      </w:r>
    </w:p>
    <w:p w14:paraId="75BED7CF" w14:textId="41450419" w:rsidR="002143F4" w:rsidRPr="0070136C" w:rsidRDefault="002143F4" w:rsidP="002143F4">
      <w:pPr>
        <w:autoSpaceDE w:val="0"/>
        <w:autoSpaceDN w:val="0"/>
        <w:adjustRightInd w:val="0"/>
        <w:spacing w:after="0" w:line="240" w:lineRule="auto"/>
        <w:rPr>
          <w:rFonts w:ascii="Calibri" w:hAnsi="Calibri" w:cs="Calibri"/>
          <w:lang w:val="en-US"/>
        </w:rPr>
      </w:pPr>
      <w:r w:rsidRPr="002143F4">
        <w:rPr>
          <w:rFonts w:ascii="Calibri" w:hAnsi="Calibri" w:cs="Calibri"/>
          <w:lang w:val="en-US"/>
        </w:rPr>
        <w:t xml:space="preserve">Community entry is always an important part of initiating a community project, we were therefore able to meet different community leaders, the chiefs, the assistant chiefs, the village elders, the community health volunteers. The reason was to explain to them about the project and marshal their support. </w:t>
      </w:r>
    </w:p>
    <w:p w14:paraId="356A0F9E" w14:textId="77777777" w:rsidR="002143F4" w:rsidRPr="00422E16" w:rsidRDefault="002143F4" w:rsidP="002143F4">
      <w:pPr>
        <w:autoSpaceDE w:val="0"/>
        <w:autoSpaceDN w:val="0"/>
        <w:adjustRightInd w:val="0"/>
        <w:spacing w:after="0" w:line="240" w:lineRule="auto"/>
        <w:rPr>
          <w:rFonts w:ascii="Calibri" w:hAnsi="Calibri" w:cs="Calibri"/>
          <w:sz w:val="24"/>
          <w:szCs w:val="24"/>
          <w:lang w:val="en-US"/>
        </w:rPr>
      </w:pPr>
    </w:p>
    <w:p w14:paraId="40E5FE22" w14:textId="331BD2A3" w:rsidR="002143F4" w:rsidRPr="002143F4" w:rsidRDefault="0070136C" w:rsidP="002143F4">
      <w:pPr>
        <w:pageBreakBefore/>
        <w:autoSpaceDE w:val="0"/>
        <w:autoSpaceDN w:val="0"/>
        <w:adjustRightInd w:val="0"/>
        <w:spacing w:after="0" w:line="240" w:lineRule="auto"/>
        <w:rPr>
          <w:rFonts w:ascii="Calibri" w:hAnsi="Calibri" w:cs="Calibri"/>
          <w:lang w:val="en-US"/>
        </w:rPr>
      </w:pPr>
      <w:r>
        <w:rPr>
          <w:rFonts w:ascii="Calibri" w:hAnsi="Calibri" w:cs="Calibri"/>
          <w:lang w:val="en-US"/>
        </w:rPr>
        <w:lastRenderedPageBreak/>
        <w:t xml:space="preserve">We </w:t>
      </w:r>
      <w:r w:rsidR="002143F4" w:rsidRPr="002143F4">
        <w:rPr>
          <w:rFonts w:ascii="Calibri" w:hAnsi="Calibri" w:cs="Calibri"/>
          <w:lang w:val="en-US"/>
        </w:rPr>
        <w:t xml:space="preserve">had meetings and the leaders agreed to support the project since they had previously heard about in in </w:t>
      </w:r>
      <w:proofErr w:type="spellStart"/>
      <w:r w:rsidR="002143F4" w:rsidRPr="002143F4">
        <w:rPr>
          <w:rFonts w:ascii="Calibri" w:hAnsi="Calibri" w:cs="Calibri"/>
          <w:lang w:val="en-US"/>
        </w:rPr>
        <w:t>Kapetakinei</w:t>
      </w:r>
      <w:proofErr w:type="spellEnd"/>
      <w:r w:rsidR="002143F4" w:rsidRPr="002143F4">
        <w:rPr>
          <w:rFonts w:ascii="Calibri" w:hAnsi="Calibri" w:cs="Calibri"/>
          <w:lang w:val="en-US"/>
        </w:rPr>
        <w:t xml:space="preserve">. </w:t>
      </w:r>
      <w:r w:rsidR="00422E16">
        <w:rPr>
          <w:rFonts w:ascii="Calibri" w:hAnsi="Calibri" w:cs="Calibri"/>
          <w:lang w:val="en-US"/>
        </w:rPr>
        <w:br/>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349"/>
      </w:tblGrid>
      <w:tr w:rsidR="00422E16" w14:paraId="2F4E3798" w14:textId="77777777" w:rsidTr="00422E16">
        <w:tc>
          <w:tcPr>
            <w:tcW w:w="4531" w:type="dxa"/>
          </w:tcPr>
          <w:p w14:paraId="6DF6FF54" w14:textId="5DB69995" w:rsidR="00422E16" w:rsidRDefault="00422E16" w:rsidP="002143F4">
            <w:pPr>
              <w:rPr>
                <w:rFonts w:ascii="Calibri" w:hAnsi="Calibri" w:cs="Calibri"/>
                <w:lang w:val="en-US"/>
              </w:rPr>
            </w:pPr>
            <w:r>
              <w:rPr>
                <w:rFonts w:eastAsia="Times New Roman"/>
                <w:noProof/>
              </w:rPr>
              <w:drawing>
                <wp:inline distT="0" distB="0" distL="0" distR="0" wp14:anchorId="7A38339B" wp14:editId="7DE8B4FA">
                  <wp:extent cx="2867025" cy="2033653"/>
                  <wp:effectExtent l="0" t="0" r="0" b="508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876330" cy="2040253"/>
                          </a:xfrm>
                          <a:prstGeom prst="rect">
                            <a:avLst/>
                          </a:prstGeom>
                          <a:noFill/>
                          <a:ln>
                            <a:noFill/>
                          </a:ln>
                        </pic:spPr>
                      </pic:pic>
                    </a:graphicData>
                  </a:graphic>
                </wp:inline>
              </w:drawing>
            </w:r>
          </w:p>
        </w:tc>
        <w:tc>
          <w:tcPr>
            <w:tcW w:w="4531" w:type="dxa"/>
          </w:tcPr>
          <w:p w14:paraId="37AE2856" w14:textId="4CD577CD" w:rsidR="00422E16" w:rsidRDefault="00422E16" w:rsidP="002143F4">
            <w:pPr>
              <w:rPr>
                <w:rFonts w:ascii="Calibri" w:hAnsi="Calibri" w:cs="Calibri"/>
                <w:lang w:val="en-US"/>
              </w:rPr>
            </w:pPr>
            <w:r>
              <w:rPr>
                <w:rFonts w:eastAsia="Times New Roman"/>
                <w:noProof/>
              </w:rPr>
              <w:drawing>
                <wp:inline distT="0" distB="0" distL="0" distR="0" wp14:anchorId="385824A7" wp14:editId="70A43259">
                  <wp:extent cx="2626138" cy="2026920"/>
                  <wp:effectExtent l="0" t="0" r="317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641923" cy="2039104"/>
                          </a:xfrm>
                          <a:prstGeom prst="rect">
                            <a:avLst/>
                          </a:prstGeom>
                          <a:noFill/>
                          <a:ln>
                            <a:noFill/>
                          </a:ln>
                        </pic:spPr>
                      </pic:pic>
                    </a:graphicData>
                  </a:graphic>
                </wp:inline>
              </w:drawing>
            </w:r>
          </w:p>
        </w:tc>
      </w:tr>
    </w:tbl>
    <w:p w14:paraId="4545328D" w14:textId="77777777" w:rsidR="00422E16" w:rsidRDefault="00422E16" w:rsidP="002143F4">
      <w:pPr>
        <w:rPr>
          <w:rFonts w:ascii="Calibri" w:hAnsi="Calibri" w:cs="Calibri"/>
          <w:lang w:val="en-US"/>
        </w:rPr>
      </w:pPr>
    </w:p>
    <w:p w14:paraId="5EF59215" w14:textId="2D2B0E7C" w:rsidR="002143F4" w:rsidRDefault="002143F4" w:rsidP="002143F4">
      <w:pPr>
        <w:rPr>
          <w:rFonts w:ascii="Calibri" w:hAnsi="Calibri" w:cs="Calibri"/>
          <w:lang w:val="en-US"/>
        </w:rPr>
      </w:pPr>
      <w:r w:rsidRPr="002143F4">
        <w:rPr>
          <w:rFonts w:ascii="Calibri" w:hAnsi="Calibri" w:cs="Calibri"/>
          <w:lang w:val="en-US"/>
        </w:rPr>
        <w:t xml:space="preserve">The leaders resolved to support the </w:t>
      </w:r>
      <w:proofErr w:type="gramStart"/>
      <w:r w:rsidRPr="002143F4">
        <w:rPr>
          <w:rFonts w:ascii="Calibri" w:hAnsi="Calibri" w:cs="Calibri"/>
          <w:lang w:val="en-US"/>
        </w:rPr>
        <w:t>project,</w:t>
      </w:r>
      <w:proofErr w:type="gramEnd"/>
      <w:r w:rsidRPr="002143F4">
        <w:rPr>
          <w:rFonts w:ascii="Calibri" w:hAnsi="Calibri" w:cs="Calibri"/>
          <w:lang w:val="en-US"/>
        </w:rPr>
        <w:t xml:space="preserve"> they saw this an opportunity for the community to change. They have always since then supported the project. The meeting took place in November 2022 at </w:t>
      </w:r>
      <w:proofErr w:type="spellStart"/>
      <w:r w:rsidRPr="002143F4">
        <w:rPr>
          <w:rFonts w:ascii="Calibri" w:hAnsi="Calibri" w:cs="Calibri"/>
          <w:lang w:val="en-US"/>
        </w:rPr>
        <w:t>Kanyerus</w:t>
      </w:r>
      <w:proofErr w:type="spellEnd"/>
      <w:r w:rsidRPr="002143F4">
        <w:rPr>
          <w:rFonts w:ascii="Calibri" w:hAnsi="Calibri" w:cs="Calibri"/>
          <w:lang w:val="en-US"/>
        </w:rPr>
        <w:t xml:space="preserve"> center followed by CHVs meeting in </w:t>
      </w:r>
      <w:proofErr w:type="spellStart"/>
      <w:r w:rsidRPr="002143F4">
        <w:rPr>
          <w:rFonts w:ascii="Calibri" w:hAnsi="Calibri" w:cs="Calibri"/>
          <w:lang w:val="en-US"/>
        </w:rPr>
        <w:t>Kanyerus</w:t>
      </w:r>
      <w:proofErr w:type="spellEnd"/>
      <w:r w:rsidRPr="002143F4">
        <w:rPr>
          <w:rFonts w:ascii="Calibri" w:hAnsi="Calibri" w:cs="Calibri"/>
          <w:lang w:val="en-US"/>
        </w:rPr>
        <w:t xml:space="preserve"> dispensary.</w:t>
      </w:r>
    </w:p>
    <w:p w14:paraId="0DF21157" w14:textId="77777777" w:rsidR="005B17C5" w:rsidRPr="00422E16" w:rsidRDefault="005B17C5" w:rsidP="005B17C5">
      <w:pPr>
        <w:autoSpaceDE w:val="0"/>
        <w:autoSpaceDN w:val="0"/>
        <w:adjustRightInd w:val="0"/>
        <w:spacing w:after="0" w:line="240" w:lineRule="auto"/>
        <w:rPr>
          <w:rFonts w:ascii="Calibri" w:hAnsi="Calibri" w:cs="Calibri"/>
          <w:color w:val="000000"/>
          <w:sz w:val="24"/>
          <w:szCs w:val="24"/>
          <w:lang w:val="en-US"/>
        </w:rPr>
      </w:pPr>
    </w:p>
    <w:p w14:paraId="1A8FE4B0" w14:textId="77777777" w:rsidR="005B17C5" w:rsidRPr="008F604C" w:rsidRDefault="005B17C5" w:rsidP="009C67CA">
      <w:pPr>
        <w:pStyle w:val="Liststycke"/>
        <w:numPr>
          <w:ilvl w:val="0"/>
          <w:numId w:val="32"/>
        </w:numPr>
        <w:autoSpaceDE w:val="0"/>
        <w:autoSpaceDN w:val="0"/>
        <w:adjustRightInd w:val="0"/>
        <w:spacing w:after="0" w:line="240" w:lineRule="auto"/>
        <w:ind w:left="360"/>
        <w:rPr>
          <w:rFonts w:ascii="Calibri" w:hAnsi="Calibri" w:cs="Calibri"/>
          <w:b/>
          <w:bCs/>
          <w:color w:val="000000"/>
          <w:sz w:val="24"/>
          <w:szCs w:val="24"/>
        </w:rPr>
      </w:pPr>
      <w:r w:rsidRPr="008F604C">
        <w:rPr>
          <w:rFonts w:ascii="Calibri" w:hAnsi="Calibri" w:cs="Calibri"/>
          <w:b/>
          <w:bCs/>
          <w:color w:val="000000"/>
          <w:sz w:val="24"/>
          <w:szCs w:val="24"/>
        </w:rPr>
        <w:t xml:space="preserve">Group formation. </w:t>
      </w:r>
    </w:p>
    <w:p w14:paraId="1D45029D" w14:textId="074846F6" w:rsidR="005B17C5" w:rsidRPr="00422E16" w:rsidRDefault="005B17C5" w:rsidP="005B17C5">
      <w:pPr>
        <w:autoSpaceDE w:val="0"/>
        <w:autoSpaceDN w:val="0"/>
        <w:adjustRightInd w:val="0"/>
        <w:spacing w:after="0" w:line="240" w:lineRule="auto"/>
        <w:rPr>
          <w:rFonts w:ascii="Calibri" w:hAnsi="Calibri" w:cs="Calibri"/>
          <w:color w:val="000000"/>
          <w:lang w:val="en-US"/>
        </w:rPr>
      </w:pPr>
      <w:r w:rsidRPr="005B17C5">
        <w:rPr>
          <w:rFonts w:ascii="Calibri" w:hAnsi="Calibri" w:cs="Calibri"/>
          <w:color w:val="000000"/>
          <w:lang w:val="en-US"/>
        </w:rPr>
        <w:t>The group formation was conducted in the beginning of November 2022. This was presided over by the local administrators. The group formed consisted of 10 women, 10 men, 8 girls and 7</w:t>
      </w:r>
      <w:r w:rsidR="00FA620A">
        <w:rPr>
          <w:rFonts w:ascii="Calibri" w:hAnsi="Calibri" w:cs="Calibri"/>
          <w:color w:val="000000"/>
          <w:lang w:val="en-US"/>
        </w:rPr>
        <w:t xml:space="preserve"> </w:t>
      </w:r>
      <w:r w:rsidRPr="005B17C5">
        <w:rPr>
          <w:rFonts w:ascii="Calibri" w:hAnsi="Calibri" w:cs="Calibri"/>
          <w:color w:val="000000"/>
          <w:lang w:val="en-US"/>
        </w:rPr>
        <w:t>boys</w:t>
      </w:r>
      <w:r w:rsidR="00FA620A">
        <w:rPr>
          <w:rFonts w:ascii="Calibri" w:hAnsi="Calibri" w:cs="Calibri"/>
          <w:color w:val="000000"/>
          <w:lang w:val="en-US"/>
        </w:rPr>
        <w:t>,</w:t>
      </w:r>
      <w:r w:rsidRPr="005B17C5">
        <w:rPr>
          <w:rFonts w:ascii="Calibri" w:hAnsi="Calibri" w:cs="Calibri"/>
          <w:color w:val="000000"/>
          <w:lang w:val="en-US"/>
        </w:rPr>
        <w:t xml:space="preserve"> 18 females and 17 males. The group was briefly informed of what their role would be and how they will fit in their roles. We agreed that only those willing and have a burden to see their community improve were included as members. We informed them that this is a voluntary service and no payment will be expected except re-imbursement of cost met by the group while implementing the project. </w:t>
      </w:r>
    </w:p>
    <w:p w14:paraId="7B82103B" w14:textId="4D6C8CB5" w:rsidR="005B17C5" w:rsidRDefault="005B17C5" w:rsidP="005B17C5">
      <w:pPr>
        <w:autoSpaceDE w:val="0"/>
        <w:autoSpaceDN w:val="0"/>
        <w:adjustRightInd w:val="0"/>
        <w:spacing w:after="0" w:line="240" w:lineRule="auto"/>
        <w:rPr>
          <w:rFonts w:ascii="Calibri" w:hAnsi="Calibri" w:cs="Calibri"/>
          <w:sz w:val="24"/>
          <w:szCs w:val="24"/>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22E16" w14:paraId="18FAA5FA" w14:textId="77777777" w:rsidTr="00422E16">
        <w:tc>
          <w:tcPr>
            <w:tcW w:w="4531" w:type="dxa"/>
          </w:tcPr>
          <w:p w14:paraId="166722D0" w14:textId="10DE5763" w:rsidR="00422E16" w:rsidRDefault="00422E16" w:rsidP="005B17C5">
            <w:pPr>
              <w:autoSpaceDE w:val="0"/>
              <w:autoSpaceDN w:val="0"/>
              <w:adjustRightInd w:val="0"/>
              <w:rPr>
                <w:rFonts w:ascii="Calibri" w:hAnsi="Calibri" w:cs="Calibri"/>
                <w:sz w:val="24"/>
                <w:szCs w:val="24"/>
                <w:lang w:val="en-US"/>
              </w:rPr>
            </w:pPr>
            <w:r>
              <w:rPr>
                <w:rFonts w:eastAsia="Times New Roman"/>
                <w:noProof/>
              </w:rPr>
              <w:drawing>
                <wp:inline distT="0" distB="0" distL="0" distR="0" wp14:anchorId="739A1A47" wp14:editId="7DB570FB">
                  <wp:extent cx="2723079" cy="2033905"/>
                  <wp:effectExtent l="0" t="0" r="1270" b="444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750931" cy="2054708"/>
                          </a:xfrm>
                          <a:prstGeom prst="rect">
                            <a:avLst/>
                          </a:prstGeom>
                          <a:noFill/>
                          <a:ln>
                            <a:noFill/>
                          </a:ln>
                        </pic:spPr>
                      </pic:pic>
                    </a:graphicData>
                  </a:graphic>
                </wp:inline>
              </w:drawing>
            </w:r>
          </w:p>
        </w:tc>
        <w:tc>
          <w:tcPr>
            <w:tcW w:w="4531" w:type="dxa"/>
          </w:tcPr>
          <w:p w14:paraId="0DAF4BC6" w14:textId="03F683FB" w:rsidR="00422E16" w:rsidRDefault="00422E16" w:rsidP="005B17C5">
            <w:pPr>
              <w:autoSpaceDE w:val="0"/>
              <w:autoSpaceDN w:val="0"/>
              <w:adjustRightInd w:val="0"/>
              <w:rPr>
                <w:rFonts w:ascii="Calibri" w:hAnsi="Calibri" w:cs="Calibri"/>
                <w:sz w:val="24"/>
                <w:szCs w:val="24"/>
                <w:lang w:val="en-US"/>
              </w:rPr>
            </w:pPr>
            <w:r>
              <w:rPr>
                <w:rFonts w:eastAsia="Times New Roman"/>
                <w:noProof/>
              </w:rPr>
              <w:drawing>
                <wp:inline distT="0" distB="0" distL="0" distR="0" wp14:anchorId="6CD234C6" wp14:editId="650F808E">
                  <wp:extent cx="2695575" cy="2046937"/>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742187" cy="2082333"/>
                          </a:xfrm>
                          <a:prstGeom prst="rect">
                            <a:avLst/>
                          </a:prstGeom>
                          <a:noFill/>
                          <a:ln>
                            <a:noFill/>
                          </a:ln>
                        </pic:spPr>
                      </pic:pic>
                    </a:graphicData>
                  </a:graphic>
                </wp:inline>
              </w:drawing>
            </w:r>
          </w:p>
        </w:tc>
      </w:tr>
    </w:tbl>
    <w:p w14:paraId="585EDF42" w14:textId="77777777" w:rsidR="00422E16" w:rsidRPr="00422E16" w:rsidRDefault="00422E16" w:rsidP="005B17C5">
      <w:pPr>
        <w:autoSpaceDE w:val="0"/>
        <w:autoSpaceDN w:val="0"/>
        <w:adjustRightInd w:val="0"/>
        <w:spacing w:after="0" w:line="240" w:lineRule="auto"/>
        <w:rPr>
          <w:rFonts w:ascii="Calibri" w:hAnsi="Calibri" w:cs="Calibri"/>
          <w:sz w:val="24"/>
          <w:szCs w:val="24"/>
          <w:lang w:val="en-US"/>
        </w:rPr>
      </w:pPr>
    </w:p>
    <w:p w14:paraId="47B5A769" w14:textId="77777777" w:rsidR="005B17C5" w:rsidRPr="00422E16" w:rsidRDefault="005B17C5" w:rsidP="005B17C5">
      <w:pPr>
        <w:pageBreakBefore/>
        <w:autoSpaceDE w:val="0"/>
        <w:autoSpaceDN w:val="0"/>
        <w:adjustRightInd w:val="0"/>
        <w:spacing w:after="0" w:line="240" w:lineRule="auto"/>
        <w:rPr>
          <w:rFonts w:ascii="Calibri" w:hAnsi="Calibri" w:cs="Calibri"/>
          <w:sz w:val="24"/>
          <w:szCs w:val="24"/>
          <w:lang w:val="en-US"/>
        </w:rPr>
      </w:pPr>
    </w:p>
    <w:p w14:paraId="1EE44A47" w14:textId="77777777" w:rsidR="005B17C5" w:rsidRPr="008F604C" w:rsidRDefault="005B17C5" w:rsidP="009C67CA">
      <w:pPr>
        <w:pStyle w:val="Liststycke"/>
        <w:numPr>
          <w:ilvl w:val="0"/>
          <w:numId w:val="32"/>
        </w:numPr>
        <w:autoSpaceDE w:val="0"/>
        <w:autoSpaceDN w:val="0"/>
        <w:adjustRightInd w:val="0"/>
        <w:spacing w:after="0" w:line="240" w:lineRule="auto"/>
        <w:ind w:left="360"/>
        <w:rPr>
          <w:rFonts w:ascii="Calibri" w:hAnsi="Calibri" w:cs="Calibri"/>
          <w:b/>
          <w:bCs/>
          <w:sz w:val="24"/>
          <w:szCs w:val="24"/>
        </w:rPr>
      </w:pPr>
      <w:proofErr w:type="spellStart"/>
      <w:r w:rsidRPr="008F604C">
        <w:rPr>
          <w:rFonts w:ascii="Calibri" w:hAnsi="Calibri" w:cs="Calibri"/>
          <w:b/>
          <w:bCs/>
          <w:sz w:val="24"/>
          <w:szCs w:val="24"/>
        </w:rPr>
        <w:t>Training</w:t>
      </w:r>
      <w:proofErr w:type="spellEnd"/>
      <w:r w:rsidRPr="008F604C">
        <w:rPr>
          <w:rFonts w:ascii="Calibri" w:hAnsi="Calibri" w:cs="Calibri"/>
          <w:b/>
          <w:bCs/>
          <w:sz w:val="24"/>
          <w:szCs w:val="24"/>
        </w:rPr>
        <w:t xml:space="preserve"> </w:t>
      </w:r>
      <w:proofErr w:type="spellStart"/>
      <w:r w:rsidRPr="008F604C">
        <w:rPr>
          <w:rFonts w:ascii="Calibri" w:hAnsi="Calibri" w:cs="Calibri"/>
          <w:b/>
          <w:bCs/>
          <w:sz w:val="24"/>
          <w:szCs w:val="24"/>
        </w:rPr>
        <w:t>of</w:t>
      </w:r>
      <w:proofErr w:type="spellEnd"/>
      <w:r w:rsidRPr="008F604C">
        <w:rPr>
          <w:rFonts w:ascii="Calibri" w:hAnsi="Calibri" w:cs="Calibri"/>
          <w:b/>
          <w:bCs/>
          <w:sz w:val="24"/>
          <w:szCs w:val="24"/>
        </w:rPr>
        <w:t xml:space="preserve"> </w:t>
      </w:r>
      <w:proofErr w:type="spellStart"/>
      <w:r w:rsidRPr="008F604C">
        <w:rPr>
          <w:rFonts w:ascii="Calibri" w:hAnsi="Calibri" w:cs="Calibri"/>
          <w:b/>
          <w:bCs/>
          <w:sz w:val="24"/>
          <w:szCs w:val="24"/>
        </w:rPr>
        <w:t>group</w:t>
      </w:r>
      <w:proofErr w:type="spellEnd"/>
      <w:r w:rsidRPr="008F604C">
        <w:rPr>
          <w:rFonts w:ascii="Calibri" w:hAnsi="Calibri" w:cs="Calibri"/>
          <w:b/>
          <w:bCs/>
          <w:sz w:val="24"/>
          <w:szCs w:val="24"/>
        </w:rPr>
        <w:t xml:space="preserve"> </w:t>
      </w:r>
      <w:proofErr w:type="spellStart"/>
      <w:r w:rsidRPr="008F604C">
        <w:rPr>
          <w:rFonts w:ascii="Calibri" w:hAnsi="Calibri" w:cs="Calibri"/>
          <w:b/>
          <w:bCs/>
          <w:sz w:val="24"/>
          <w:szCs w:val="24"/>
        </w:rPr>
        <w:t>members</w:t>
      </w:r>
      <w:proofErr w:type="spellEnd"/>
      <w:r w:rsidRPr="008F604C">
        <w:rPr>
          <w:rFonts w:ascii="Calibri" w:hAnsi="Calibri" w:cs="Calibri"/>
          <w:b/>
          <w:bCs/>
          <w:sz w:val="24"/>
          <w:szCs w:val="24"/>
        </w:rPr>
        <w:t xml:space="preserve">. </w:t>
      </w:r>
    </w:p>
    <w:p w14:paraId="3702452F" w14:textId="77777777" w:rsidR="005B17C5" w:rsidRPr="005B17C5" w:rsidRDefault="005B17C5" w:rsidP="005B17C5">
      <w:pPr>
        <w:autoSpaceDE w:val="0"/>
        <w:autoSpaceDN w:val="0"/>
        <w:adjustRightInd w:val="0"/>
        <w:spacing w:after="0" w:line="240" w:lineRule="auto"/>
        <w:rPr>
          <w:rFonts w:ascii="Calibri" w:hAnsi="Calibri" w:cs="Calibri"/>
          <w:sz w:val="24"/>
          <w:szCs w:val="24"/>
        </w:rPr>
      </w:pPr>
    </w:p>
    <w:p w14:paraId="6D24E92C" w14:textId="77777777" w:rsidR="005B17C5" w:rsidRPr="00F06E33" w:rsidRDefault="005B17C5" w:rsidP="005B17C5">
      <w:pPr>
        <w:autoSpaceDE w:val="0"/>
        <w:autoSpaceDN w:val="0"/>
        <w:adjustRightInd w:val="0"/>
        <w:spacing w:after="0" w:line="240" w:lineRule="auto"/>
        <w:rPr>
          <w:rFonts w:ascii="Calibri" w:hAnsi="Calibri" w:cs="Calibri"/>
          <w:lang w:val="en-US"/>
        </w:rPr>
      </w:pPr>
      <w:r w:rsidRPr="005B17C5">
        <w:rPr>
          <w:rFonts w:ascii="Calibri" w:hAnsi="Calibri" w:cs="Calibri"/>
          <w:lang w:val="en-US"/>
        </w:rPr>
        <w:t>The training was conducted on the 25</w:t>
      </w:r>
      <w:r w:rsidRPr="005B17C5">
        <w:rPr>
          <w:rFonts w:ascii="Calibri" w:hAnsi="Calibri" w:cs="Calibri"/>
          <w:sz w:val="14"/>
          <w:szCs w:val="14"/>
          <w:lang w:val="en-US"/>
        </w:rPr>
        <w:t xml:space="preserve">th </w:t>
      </w:r>
      <w:r w:rsidRPr="005B17C5">
        <w:rPr>
          <w:rFonts w:ascii="Calibri" w:hAnsi="Calibri" w:cs="Calibri"/>
          <w:lang w:val="en-US"/>
        </w:rPr>
        <w:t>and 26</w:t>
      </w:r>
      <w:r w:rsidRPr="005B17C5">
        <w:rPr>
          <w:rFonts w:ascii="Calibri" w:hAnsi="Calibri" w:cs="Calibri"/>
          <w:sz w:val="14"/>
          <w:szCs w:val="14"/>
          <w:lang w:val="en-US"/>
        </w:rPr>
        <w:t xml:space="preserve">th </w:t>
      </w:r>
      <w:r w:rsidRPr="005B17C5">
        <w:rPr>
          <w:rFonts w:ascii="Calibri" w:hAnsi="Calibri" w:cs="Calibri"/>
          <w:lang w:val="en-US"/>
        </w:rPr>
        <w:t xml:space="preserve">of January 2023 at </w:t>
      </w:r>
      <w:proofErr w:type="spellStart"/>
      <w:r w:rsidRPr="005B17C5">
        <w:rPr>
          <w:rFonts w:ascii="Calibri" w:hAnsi="Calibri" w:cs="Calibri"/>
          <w:lang w:val="en-US"/>
        </w:rPr>
        <w:t>Morlem</w:t>
      </w:r>
      <w:proofErr w:type="spellEnd"/>
      <w:r w:rsidRPr="005B17C5">
        <w:rPr>
          <w:rFonts w:ascii="Calibri" w:hAnsi="Calibri" w:cs="Calibri"/>
          <w:lang w:val="en-US"/>
        </w:rPr>
        <w:t xml:space="preserve"> Centre. The Objective of this training was to equip the members of the group with accurate information to enable them carry out factual community sensitization. The training was done in a simple set up, giving the participant a good opportunity to feel at home and free to express themselves. </w:t>
      </w:r>
      <w:r w:rsidRPr="00F06E33">
        <w:rPr>
          <w:rFonts w:ascii="Calibri" w:hAnsi="Calibri" w:cs="Calibri"/>
          <w:lang w:val="en-US"/>
        </w:rPr>
        <w:t xml:space="preserve">The training included: </w:t>
      </w:r>
    </w:p>
    <w:p w14:paraId="3C1239AA" w14:textId="105D7BCE" w:rsidR="005B17C5" w:rsidRPr="005B17C5" w:rsidRDefault="00F06E33" w:rsidP="00F06E33">
      <w:pPr>
        <w:autoSpaceDE w:val="0"/>
        <w:autoSpaceDN w:val="0"/>
        <w:adjustRightInd w:val="0"/>
        <w:spacing w:after="17" w:line="240" w:lineRule="auto"/>
        <w:rPr>
          <w:rFonts w:ascii="Calibri" w:hAnsi="Calibri" w:cs="Calibri"/>
          <w:lang w:val="en-US"/>
        </w:rPr>
      </w:pPr>
      <w:r>
        <w:rPr>
          <w:rFonts w:ascii="Calibri" w:hAnsi="Calibri" w:cs="Calibri"/>
          <w:b/>
          <w:bCs/>
          <w:lang w:val="en-US"/>
        </w:rPr>
        <w:t xml:space="preserve">(a) </w:t>
      </w:r>
      <w:r w:rsidR="005B17C5" w:rsidRPr="005B17C5">
        <w:rPr>
          <w:rFonts w:ascii="Calibri" w:hAnsi="Calibri" w:cs="Calibri"/>
          <w:b/>
          <w:bCs/>
          <w:lang w:val="en-US"/>
        </w:rPr>
        <w:t xml:space="preserve">Female genital Mutilation </w:t>
      </w:r>
      <w:r w:rsidR="005B17C5" w:rsidRPr="005B17C5">
        <w:rPr>
          <w:rFonts w:ascii="Calibri" w:hAnsi="Calibri" w:cs="Calibri"/>
          <w:lang w:val="en-US"/>
        </w:rPr>
        <w:t xml:space="preserve">– The origin of Female genital mutilation, types of female genital mutilation, effects of female genital mutilation, laws regarding female genital mutilation, ways on which community can stop female genital Mutilation. </w:t>
      </w:r>
    </w:p>
    <w:p w14:paraId="223B1231" w14:textId="0AA72B61" w:rsidR="005B17C5" w:rsidRPr="00F06E33" w:rsidRDefault="00F06E33" w:rsidP="00F06E33">
      <w:pPr>
        <w:autoSpaceDE w:val="0"/>
        <w:autoSpaceDN w:val="0"/>
        <w:adjustRightInd w:val="0"/>
        <w:spacing w:after="17" w:line="240" w:lineRule="auto"/>
        <w:rPr>
          <w:rFonts w:ascii="Calibri" w:hAnsi="Calibri" w:cs="Calibri"/>
          <w:lang w:val="en-US"/>
        </w:rPr>
      </w:pPr>
      <w:r>
        <w:rPr>
          <w:rFonts w:ascii="Calibri" w:hAnsi="Calibri" w:cs="Calibri"/>
          <w:b/>
          <w:bCs/>
          <w:lang w:val="en-US"/>
        </w:rPr>
        <w:t xml:space="preserve">(b) </w:t>
      </w:r>
      <w:r w:rsidR="005B17C5" w:rsidRPr="005B17C5">
        <w:rPr>
          <w:rFonts w:ascii="Calibri" w:hAnsi="Calibri" w:cs="Calibri"/>
          <w:b/>
          <w:bCs/>
          <w:lang w:val="en-US"/>
        </w:rPr>
        <w:t>Family Planning</w:t>
      </w:r>
      <w:r w:rsidR="005B17C5" w:rsidRPr="005B17C5">
        <w:rPr>
          <w:rFonts w:ascii="Calibri" w:hAnsi="Calibri" w:cs="Calibri"/>
          <w:lang w:val="en-US"/>
        </w:rPr>
        <w:t xml:space="preserve">: - What family planning is all about, the different types available, myths related to family planning. </w:t>
      </w:r>
      <w:r w:rsidR="005B17C5" w:rsidRPr="00F06E33">
        <w:rPr>
          <w:rFonts w:ascii="Calibri" w:hAnsi="Calibri" w:cs="Calibri"/>
          <w:lang w:val="en-US"/>
        </w:rPr>
        <w:t xml:space="preserve">Small family vs big family. </w:t>
      </w:r>
    </w:p>
    <w:p w14:paraId="4F3596B3" w14:textId="12FF5DE3" w:rsidR="005B17C5" w:rsidRPr="00F06E33" w:rsidRDefault="00F06E33" w:rsidP="00F06E33">
      <w:pPr>
        <w:autoSpaceDE w:val="0"/>
        <w:autoSpaceDN w:val="0"/>
        <w:adjustRightInd w:val="0"/>
        <w:spacing w:after="17" w:line="240" w:lineRule="auto"/>
        <w:rPr>
          <w:rFonts w:ascii="Calibri" w:hAnsi="Calibri" w:cs="Calibri"/>
          <w:lang w:val="en-US"/>
        </w:rPr>
      </w:pPr>
      <w:r>
        <w:rPr>
          <w:rFonts w:ascii="Calibri" w:hAnsi="Calibri" w:cs="Calibri"/>
          <w:b/>
          <w:bCs/>
          <w:lang w:val="en-US"/>
        </w:rPr>
        <w:t xml:space="preserve">(c) </w:t>
      </w:r>
      <w:r w:rsidR="005B17C5" w:rsidRPr="005B17C5">
        <w:rPr>
          <w:rFonts w:ascii="Calibri" w:hAnsi="Calibri" w:cs="Calibri"/>
          <w:b/>
          <w:bCs/>
          <w:lang w:val="en-US"/>
        </w:rPr>
        <w:t>Right based Approaches</w:t>
      </w:r>
      <w:r w:rsidR="005B17C5" w:rsidRPr="005B17C5">
        <w:rPr>
          <w:rFonts w:ascii="Calibri" w:hAnsi="Calibri" w:cs="Calibri"/>
          <w:lang w:val="en-US"/>
        </w:rPr>
        <w:t xml:space="preserve">: What is human right, goal to development approach, who are right holders, who are duty bearers, who are the change agents. </w:t>
      </w:r>
      <w:r w:rsidR="005B17C5" w:rsidRPr="00F06E33">
        <w:rPr>
          <w:rFonts w:ascii="Calibri" w:hAnsi="Calibri" w:cs="Calibri"/>
          <w:lang w:val="en-US"/>
        </w:rPr>
        <w:t xml:space="preserve">How can community apply right based approach? </w:t>
      </w:r>
    </w:p>
    <w:p w14:paraId="55E33402" w14:textId="1F6A4A27" w:rsidR="005B17C5" w:rsidRPr="00F06E33" w:rsidRDefault="00F06E33" w:rsidP="00F06E33">
      <w:pPr>
        <w:autoSpaceDE w:val="0"/>
        <w:autoSpaceDN w:val="0"/>
        <w:adjustRightInd w:val="0"/>
        <w:spacing w:after="17" w:line="240" w:lineRule="auto"/>
        <w:rPr>
          <w:rFonts w:ascii="Calibri" w:hAnsi="Calibri" w:cs="Calibri"/>
          <w:lang w:val="en-US"/>
        </w:rPr>
      </w:pPr>
      <w:r>
        <w:rPr>
          <w:rFonts w:ascii="Calibri" w:hAnsi="Calibri" w:cs="Calibri"/>
          <w:b/>
          <w:bCs/>
          <w:lang w:val="en-US"/>
        </w:rPr>
        <w:t xml:space="preserve">(d) </w:t>
      </w:r>
      <w:r w:rsidR="005B17C5" w:rsidRPr="005B17C5">
        <w:rPr>
          <w:rFonts w:ascii="Calibri" w:hAnsi="Calibri" w:cs="Calibri"/>
          <w:b/>
          <w:bCs/>
          <w:lang w:val="en-US"/>
        </w:rPr>
        <w:t>Child Marriage</w:t>
      </w:r>
      <w:r w:rsidR="005B17C5" w:rsidRPr="005B17C5">
        <w:rPr>
          <w:rFonts w:ascii="Calibri" w:hAnsi="Calibri" w:cs="Calibri"/>
          <w:lang w:val="en-US"/>
        </w:rPr>
        <w:t xml:space="preserve">: Development of reproductive health system, girls age review, how the body prepares itself for pregnancy and child birth. The dangers of marrying young girls. The consequences of child marriage to the family, the community, to the society. </w:t>
      </w:r>
      <w:r w:rsidR="005B17C5" w:rsidRPr="00F06E33">
        <w:rPr>
          <w:rFonts w:ascii="Calibri" w:hAnsi="Calibri" w:cs="Calibri"/>
          <w:lang w:val="en-US"/>
        </w:rPr>
        <w:t xml:space="preserve">How we can stop child marriage. </w:t>
      </w:r>
    </w:p>
    <w:p w14:paraId="084F088C" w14:textId="5F800164" w:rsidR="005B17C5" w:rsidRPr="005B17C5" w:rsidRDefault="00F06E33" w:rsidP="00F06E33">
      <w:pPr>
        <w:autoSpaceDE w:val="0"/>
        <w:autoSpaceDN w:val="0"/>
        <w:adjustRightInd w:val="0"/>
        <w:spacing w:after="17" w:line="240" w:lineRule="auto"/>
        <w:rPr>
          <w:rFonts w:ascii="Calibri" w:hAnsi="Calibri" w:cs="Calibri"/>
          <w:lang w:val="en-US"/>
        </w:rPr>
      </w:pPr>
      <w:r w:rsidRPr="00F06E33">
        <w:rPr>
          <w:rFonts w:ascii="Calibri" w:hAnsi="Calibri" w:cs="Calibri"/>
          <w:b/>
          <w:bCs/>
          <w:lang w:val="en-US"/>
        </w:rPr>
        <w:t xml:space="preserve">(e) </w:t>
      </w:r>
      <w:r w:rsidR="005B17C5" w:rsidRPr="00F06E33">
        <w:rPr>
          <w:rFonts w:ascii="Calibri" w:hAnsi="Calibri" w:cs="Calibri"/>
          <w:b/>
          <w:bCs/>
          <w:lang w:val="en-US"/>
        </w:rPr>
        <w:t>G</w:t>
      </w:r>
      <w:r w:rsidR="005B17C5" w:rsidRPr="005B17C5">
        <w:rPr>
          <w:rFonts w:ascii="Calibri" w:hAnsi="Calibri" w:cs="Calibri"/>
          <w:b/>
          <w:bCs/>
          <w:lang w:val="en-US"/>
        </w:rPr>
        <w:t>irl child education</w:t>
      </w:r>
      <w:r w:rsidR="005B17C5" w:rsidRPr="005B17C5">
        <w:rPr>
          <w:rFonts w:ascii="Calibri" w:hAnsi="Calibri" w:cs="Calibri"/>
          <w:lang w:val="en-US"/>
        </w:rPr>
        <w:t xml:space="preserve">: - Why girls should also be given equal opportunity for education. </w:t>
      </w:r>
    </w:p>
    <w:p w14:paraId="5B0791D7" w14:textId="2CD34416" w:rsidR="005B17C5" w:rsidRPr="005B17C5" w:rsidRDefault="00F06E33" w:rsidP="00F06E33">
      <w:pPr>
        <w:autoSpaceDE w:val="0"/>
        <w:autoSpaceDN w:val="0"/>
        <w:adjustRightInd w:val="0"/>
        <w:spacing w:after="0" w:line="240" w:lineRule="auto"/>
        <w:rPr>
          <w:rFonts w:ascii="Calibri" w:hAnsi="Calibri" w:cs="Calibri"/>
          <w:lang w:val="en-US"/>
        </w:rPr>
      </w:pPr>
      <w:r>
        <w:rPr>
          <w:rFonts w:ascii="Calibri" w:hAnsi="Calibri" w:cs="Calibri"/>
          <w:b/>
          <w:bCs/>
          <w:lang w:val="en-US"/>
        </w:rPr>
        <w:t xml:space="preserve">(f) </w:t>
      </w:r>
      <w:r w:rsidR="005B17C5" w:rsidRPr="005B17C5">
        <w:rPr>
          <w:rFonts w:ascii="Calibri" w:hAnsi="Calibri" w:cs="Calibri"/>
          <w:b/>
          <w:bCs/>
          <w:lang w:val="en-US"/>
        </w:rPr>
        <w:t>Others</w:t>
      </w:r>
      <w:r w:rsidR="005B17C5" w:rsidRPr="005B17C5">
        <w:rPr>
          <w:rFonts w:ascii="Calibri" w:hAnsi="Calibri" w:cs="Calibri"/>
          <w:lang w:val="en-US"/>
        </w:rPr>
        <w:t xml:space="preserve">- The need for child immunization, need for Antenatal Clinic. </w:t>
      </w:r>
    </w:p>
    <w:p w14:paraId="4C72BAAC" w14:textId="57F801D8" w:rsidR="005B17C5" w:rsidRDefault="005B17C5" w:rsidP="005B17C5">
      <w:pPr>
        <w:autoSpaceDE w:val="0"/>
        <w:autoSpaceDN w:val="0"/>
        <w:adjustRightInd w:val="0"/>
        <w:spacing w:after="0" w:line="240" w:lineRule="auto"/>
        <w:rPr>
          <w:rFonts w:ascii="Calibri" w:hAnsi="Calibri" w:cs="Calibri"/>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4801"/>
      </w:tblGrid>
      <w:tr w:rsidR="00F06E33" w14:paraId="4DB59B4C" w14:textId="77777777" w:rsidTr="00F06E33">
        <w:tc>
          <w:tcPr>
            <w:tcW w:w="4531" w:type="dxa"/>
          </w:tcPr>
          <w:p w14:paraId="6AA2CA7E" w14:textId="044EAAD1" w:rsidR="00F06E33" w:rsidRDefault="00F06E33" w:rsidP="005B17C5">
            <w:pPr>
              <w:autoSpaceDE w:val="0"/>
              <w:autoSpaceDN w:val="0"/>
              <w:adjustRightInd w:val="0"/>
              <w:rPr>
                <w:rFonts w:ascii="Calibri" w:hAnsi="Calibri" w:cs="Calibri"/>
                <w:lang w:val="en-US"/>
              </w:rPr>
            </w:pPr>
            <w:r>
              <w:rPr>
                <w:rFonts w:eastAsia="Times New Roman"/>
                <w:noProof/>
              </w:rPr>
              <w:drawing>
                <wp:inline distT="0" distB="0" distL="0" distR="0" wp14:anchorId="33A1D471" wp14:editId="3F8FC13F">
                  <wp:extent cx="2729347" cy="187642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740600" cy="1884162"/>
                          </a:xfrm>
                          <a:prstGeom prst="rect">
                            <a:avLst/>
                          </a:prstGeom>
                          <a:noFill/>
                          <a:ln>
                            <a:noFill/>
                          </a:ln>
                        </pic:spPr>
                      </pic:pic>
                    </a:graphicData>
                  </a:graphic>
                </wp:inline>
              </w:drawing>
            </w:r>
          </w:p>
        </w:tc>
        <w:tc>
          <w:tcPr>
            <w:tcW w:w="4531" w:type="dxa"/>
          </w:tcPr>
          <w:p w14:paraId="023F33DF" w14:textId="602CBE3E" w:rsidR="00F06E33" w:rsidRDefault="00F06E33" w:rsidP="005B17C5">
            <w:pPr>
              <w:autoSpaceDE w:val="0"/>
              <w:autoSpaceDN w:val="0"/>
              <w:adjustRightInd w:val="0"/>
              <w:rPr>
                <w:rFonts w:ascii="Calibri" w:hAnsi="Calibri" w:cs="Calibri"/>
                <w:lang w:val="en-US"/>
              </w:rPr>
            </w:pPr>
            <w:r>
              <w:rPr>
                <w:rFonts w:eastAsia="Times New Roman"/>
                <w:noProof/>
              </w:rPr>
              <w:drawing>
                <wp:inline distT="0" distB="0" distL="0" distR="0" wp14:anchorId="3C5A36EC" wp14:editId="0CBE6B89">
                  <wp:extent cx="3084074" cy="1898650"/>
                  <wp:effectExtent l="0" t="0" r="2540" b="635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102448" cy="1909962"/>
                          </a:xfrm>
                          <a:prstGeom prst="rect">
                            <a:avLst/>
                          </a:prstGeom>
                          <a:noFill/>
                          <a:ln>
                            <a:noFill/>
                          </a:ln>
                        </pic:spPr>
                      </pic:pic>
                    </a:graphicData>
                  </a:graphic>
                </wp:inline>
              </w:drawing>
            </w:r>
          </w:p>
        </w:tc>
      </w:tr>
    </w:tbl>
    <w:p w14:paraId="606BB035" w14:textId="77777777" w:rsidR="00F06E33" w:rsidRPr="005B17C5" w:rsidRDefault="00F06E33" w:rsidP="005B17C5">
      <w:pPr>
        <w:autoSpaceDE w:val="0"/>
        <w:autoSpaceDN w:val="0"/>
        <w:adjustRightInd w:val="0"/>
        <w:spacing w:after="0" w:line="240" w:lineRule="auto"/>
        <w:rPr>
          <w:rFonts w:ascii="Calibri" w:hAnsi="Calibri" w:cs="Calibri"/>
          <w:lang w:val="en-US"/>
        </w:rPr>
      </w:pPr>
    </w:p>
    <w:p w14:paraId="687042F5" w14:textId="1682A61B" w:rsidR="004B1A6A" w:rsidRDefault="005B17C5" w:rsidP="005B17C5">
      <w:pPr>
        <w:autoSpaceDE w:val="0"/>
        <w:autoSpaceDN w:val="0"/>
        <w:adjustRightInd w:val="0"/>
        <w:spacing w:after="0" w:line="240" w:lineRule="auto"/>
        <w:rPr>
          <w:rFonts w:ascii="Calibri" w:hAnsi="Calibri" w:cs="Calibri"/>
          <w:lang w:val="en-US"/>
        </w:rPr>
      </w:pPr>
      <w:r w:rsidRPr="005B17C5">
        <w:rPr>
          <w:rFonts w:ascii="Calibri" w:hAnsi="Calibri" w:cs="Calibri"/>
          <w:b/>
          <w:bCs/>
          <w:lang w:val="en-US"/>
        </w:rPr>
        <w:t>Outcome</w:t>
      </w:r>
      <w:r w:rsidRPr="005B17C5">
        <w:rPr>
          <w:rFonts w:ascii="Calibri" w:hAnsi="Calibri" w:cs="Calibri"/>
          <w:lang w:val="en-US"/>
        </w:rPr>
        <w:t>: All members of the group attended the two days training, the training was delivered in Pokot language to promote clear understanding, the training involved lecturing, group discussion, open dialogue and question and answers. All the participants were very satisfied with the information they got. The group come out of the training venue with a great desire to change their community</w:t>
      </w:r>
      <w:r w:rsidR="008F604C">
        <w:rPr>
          <w:rFonts w:ascii="Calibri" w:hAnsi="Calibri" w:cs="Calibri"/>
          <w:lang w:val="en-US"/>
        </w:rPr>
        <w:t>.</w:t>
      </w:r>
    </w:p>
    <w:p w14:paraId="00368D40" w14:textId="77777777" w:rsidR="004B1A6A" w:rsidRDefault="004B1A6A">
      <w:pPr>
        <w:rPr>
          <w:rFonts w:ascii="Calibri" w:hAnsi="Calibri" w:cs="Calibri"/>
          <w:lang w:val="en-US"/>
        </w:rPr>
      </w:pPr>
      <w:r>
        <w:rPr>
          <w:rFonts w:ascii="Calibri" w:hAnsi="Calibri" w:cs="Calibri"/>
          <w:lang w:val="en-US"/>
        </w:rPr>
        <w:br w:type="page"/>
      </w:r>
    </w:p>
    <w:p w14:paraId="186C47F9" w14:textId="77777777" w:rsidR="005B17C5" w:rsidRDefault="005B17C5" w:rsidP="005B17C5">
      <w:pPr>
        <w:autoSpaceDE w:val="0"/>
        <w:autoSpaceDN w:val="0"/>
        <w:adjustRightInd w:val="0"/>
        <w:spacing w:after="0" w:line="240" w:lineRule="auto"/>
        <w:rPr>
          <w:rFonts w:ascii="Calibri" w:hAnsi="Calibri" w:cs="Calibri"/>
          <w:lang w:val="en-US"/>
        </w:rPr>
      </w:pPr>
    </w:p>
    <w:p w14:paraId="35C58F1D" w14:textId="77777777" w:rsidR="0036029C" w:rsidRPr="005B17C5" w:rsidRDefault="0036029C" w:rsidP="005B17C5">
      <w:pPr>
        <w:autoSpaceDE w:val="0"/>
        <w:autoSpaceDN w:val="0"/>
        <w:adjustRightInd w:val="0"/>
        <w:spacing w:after="0" w:line="240" w:lineRule="auto"/>
        <w:rPr>
          <w:rFonts w:ascii="Calibri" w:hAnsi="Calibri" w:cs="Calibri"/>
          <w:lang w:val="en-US"/>
        </w:rPr>
      </w:pPr>
    </w:p>
    <w:p w14:paraId="77102AC4" w14:textId="77777777" w:rsidR="005B17C5" w:rsidRPr="008F604C" w:rsidRDefault="005B17C5" w:rsidP="009C67CA">
      <w:pPr>
        <w:pStyle w:val="Liststycke"/>
        <w:numPr>
          <w:ilvl w:val="0"/>
          <w:numId w:val="31"/>
        </w:numPr>
        <w:autoSpaceDE w:val="0"/>
        <w:autoSpaceDN w:val="0"/>
        <w:adjustRightInd w:val="0"/>
        <w:spacing w:after="0" w:line="240" w:lineRule="auto"/>
        <w:ind w:left="360"/>
        <w:rPr>
          <w:rFonts w:ascii="Calibri" w:hAnsi="Calibri" w:cs="Calibri"/>
          <w:b/>
          <w:bCs/>
          <w:lang w:val="en-US"/>
        </w:rPr>
      </w:pPr>
      <w:r w:rsidRPr="008F604C">
        <w:rPr>
          <w:rFonts w:ascii="Calibri" w:hAnsi="Calibri" w:cs="Calibri"/>
          <w:b/>
          <w:bCs/>
          <w:lang w:val="en-US"/>
        </w:rPr>
        <w:t xml:space="preserve">T-shirts for identification for the group members. </w:t>
      </w:r>
    </w:p>
    <w:p w14:paraId="42459C3C" w14:textId="77777777" w:rsidR="005B17C5" w:rsidRPr="005B17C5" w:rsidRDefault="005B17C5" w:rsidP="005B17C5">
      <w:pPr>
        <w:autoSpaceDE w:val="0"/>
        <w:autoSpaceDN w:val="0"/>
        <w:adjustRightInd w:val="0"/>
        <w:spacing w:after="0" w:line="240" w:lineRule="auto"/>
        <w:rPr>
          <w:rFonts w:ascii="Calibri" w:hAnsi="Calibri" w:cs="Calibri"/>
          <w:lang w:val="en-US"/>
        </w:rPr>
      </w:pPr>
    </w:p>
    <w:p w14:paraId="024D44D2" w14:textId="5F2AACDD" w:rsidR="005B17C5" w:rsidRPr="004B1A6A" w:rsidRDefault="005B17C5" w:rsidP="005B17C5">
      <w:pPr>
        <w:autoSpaceDE w:val="0"/>
        <w:autoSpaceDN w:val="0"/>
        <w:adjustRightInd w:val="0"/>
        <w:spacing w:after="0" w:line="240" w:lineRule="auto"/>
        <w:rPr>
          <w:rFonts w:ascii="Calibri" w:hAnsi="Calibri" w:cs="Calibri"/>
        </w:rPr>
      </w:pPr>
      <w:r w:rsidRPr="005B17C5">
        <w:rPr>
          <w:rFonts w:ascii="Calibri" w:hAnsi="Calibri" w:cs="Calibri"/>
          <w:lang w:val="en-US"/>
        </w:rPr>
        <w:t>The group members received T</w:t>
      </w:r>
      <w:r w:rsidR="00FA620A">
        <w:rPr>
          <w:rFonts w:ascii="Calibri" w:hAnsi="Calibri" w:cs="Calibri"/>
          <w:lang w:val="en-US"/>
        </w:rPr>
        <w:t>-</w:t>
      </w:r>
      <w:r w:rsidRPr="005B17C5">
        <w:rPr>
          <w:rFonts w:ascii="Calibri" w:hAnsi="Calibri" w:cs="Calibri"/>
          <w:lang w:val="en-US"/>
        </w:rPr>
        <w:t xml:space="preserve">shirts for the identification. The t-shirt became so prominent in the </w:t>
      </w:r>
      <w:proofErr w:type="spellStart"/>
      <w:r w:rsidRPr="005B17C5">
        <w:rPr>
          <w:rFonts w:ascii="Calibri" w:hAnsi="Calibri" w:cs="Calibri"/>
          <w:lang w:val="en-US"/>
        </w:rPr>
        <w:t>Kanyerus</w:t>
      </w:r>
      <w:proofErr w:type="spellEnd"/>
      <w:r w:rsidRPr="005B17C5">
        <w:rPr>
          <w:rFonts w:ascii="Calibri" w:hAnsi="Calibri" w:cs="Calibri"/>
          <w:lang w:val="en-US"/>
        </w:rPr>
        <w:t xml:space="preserve"> community by both adults and children. They have been referred to as “the people of the blue shirt” the t-shirt has gained both respect and hatred in the community. </w:t>
      </w:r>
      <w:r w:rsidRPr="005B17C5">
        <w:rPr>
          <w:rFonts w:ascii="Calibri" w:hAnsi="Calibri" w:cs="Calibri"/>
        </w:rPr>
        <w:t xml:space="preserve">The </w:t>
      </w:r>
      <w:proofErr w:type="spellStart"/>
      <w:r w:rsidRPr="005B17C5">
        <w:rPr>
          <w:rFonts w:ascii="Calibri" w:hAnsi="Calibri" w:cs="Calibri"/>
        </w:rPr>
        <w:t>respect</w:t>
      </w:r>
      <w:proofErr w:type="spellEnd"/>
      <w:r w:rsidRPr="005B17C5">
        <w:rPr>
          <w:rFonts w:ascii="Calibri" w:hAnsi="Calibri" w:cs="Calibri"/>
        </w:rPr>
        <w:t xml:space="preserve"> </w:t>
      </w:r>
      <w:proofErr w:type="spellStart"/>
      <w:r w:rsidRPr="005B17C5">
        <w:rPr>
          <w:rFonts w:ascii="Calibri" w:hAnsi="Calibri" w:cs="Calibri"/>
        </w:rPr>
        <w:t>gained</w:t>
      </w:r>
      <w:proofErr w:type="spellEnd"/>
      <w:r w:rsidRPr="005B17C5">
        <w:rPr>
          <w:rFonts w:ascii="Calibri" w:hAnsi="Calibri" w:cs="Calibri"/>
        </w:rPr>
        <w:t xml:space="preserve"> is </w:t>
      </w:r>
      <w:proofErr w:type="spellStart"/>
      <w:r w:rsidRPr="005B17C5">
        <w:rPr>
          <w:rFonts w:ascii="Calibri" w:hAnsi="Calibri" w:cs="Calibri"/>
        </w:rPr>
        <w:t>more</w:t>
      </w:r>
      <w:proofErr w:type="spellEnd"/>
      <w:r w:rsidRPr="005B17C5">
        <w:rPr>
          <w:rFonts w:ascii="Calibri" w:hAnsi="Calibri" w:cs="Calibri"/>
        </w:rPr>
        <w:t xml:space="preserve"> </w:t>
      </w:r>
      <w:proofErr w:type="spellStart"/>
      <w:r w:rsidRPr="005B17C5">
        <w:rPr>
          <w:rFonts w:ascii="Calibri" w:hAnsi="Calibri" w:cs="Calibri"/>
        </w:rPr>
        <w:t>than</w:t>
      </w:r>
      <w:proofErr w:type="spellEnd"/>
      <w:r w:rsidRPr="005B17C5">
        <w:rPr>
          <w:rFonts w:ascii="Calibri" w:hAnsi="Calibri" w:cs="Calibri"/>
        </w:rPr>
        <w:t xml:space="preserve"> the </w:t>
      </w:r>
      <w:proofErr w:type="spellStart"/>
      <w:r w:rsidRPr="005B17C5">
        <w:rPr>
          <w:rFonts w:ascii="Calibri" w:hAnsi="Calibri" w:cs="Calibri"/>
        </w:rPr>
        <w:t>hatred</w:t>
      </w:r>
      <w:proofErr w:type="spellEnd"/>
      <w:r w:rsidRPr="005B17C5">
        <w:rPr>
          <w:rFonts w:ascii="Calibri" w:hAnsi="Calibri" w:cs="Calibri"/>
        </w:rPr>
        <w:t xml:space="preserve"> </w:t>
      </w:r>
      <w:proofErr w:type="spellStart"/>
      <w:r w:rsidRPr="005B17C5">
        <w:rPr>
          <w:rFonts w:ascii="Calibri" w:hAnsi="Calibri" w:cs="Calibri"/>
        </w:rPr>
        <w:t>gained</w:t>
      </w:r>
      <w:proofErr w:type="spellEnd"/>
      <w:r w:rsidRPr="005B17C5">
        <w:rPr>
          <w:rFonts w:ascii="Calibri" w:hAnsi="Calibri" w:cs="Calibri"/>
        </w:rPr>
        <w:t xml:space="preserve">. </w:t>
      </w:r>
    </w:p>
    <w:p w14:paraId="631D3FE9" w14:textId="77777777" w:rsidR="004B1A6A" w:rsidRDefault="004B1A6A" w:rsidP="005B17C5">
      <w:pPr>
        <w:autoSpaceDE w:val="0"/>
        <w:autoSpaceDN w:val="0"/>
        <w:adjustRightInd w:val="0"/>
        <w:spacing w:after="0" w:line="240" w:lineRule="auto"/>
        <w:rPr>
          <w:rFonts w:ascii="Calibri" w:hAnsi="Calibri" w:cs="Calibri"/>
          <w:sz w:val="24"/>
          <w:szCs w:val="24"/>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3"/>
        <w:gridCol w:w="4579"/>
      </w:tblGrid>
      <w:tr w:rsidR="00F06E33" w14:paraId="53D19FEB" w14:textId="77777777" w:rsidTr="00F06E33">
        <w:tc>
          <w:tcPr>
            <w:tcW w:w="4531" w:type="dxa"/>
          </w:tcPr>
          <w:p w14:paraId="45C9791E" w14:textId="6B0C071F" w:rsidR="00F06E33" w:rsidRDefault="00F06E33" w:rsidP="005B17C5">
            <w:pPr>
              <w:autoSpaceDE w:val="0"/>
              <w:autoSpaceDN w:val="0"/>
              <w:adjustRightInd w:val="0"/>
              <w:rPr>
                <w:rFonts w:ascii="Calibri" w:hAnsi="Calibri" w:cs="Calibri"/>
                <w:sz w:val="24"/>
                <w:szCs w:val="24"/>
              </w:rPr>
            </w:pPr>
            <w:r>
              <w:rPr>
                <w:rFonts w:eastAsia="Times New Roman"/>
                <w:noProof/>
              </w:rPr>
              <w:drawing>
                <wp:inline distT="0" distB="0" distL="0" distR="0" wp14:anchorId="21E7DD5E" wp14:editId="06E629E2">
                  <wp:extent cx="2828097" cy="1838325"/>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846819" cy="1850495"/>
                          </a:xfrm>
                          <a:prstGeom prst="rect">
                            <a:avLst/>
                          </a:prstGeom>
                          <a:noFill/>
                          <a:ln>
                            <a:noFill/>
                          </a:ln>
                        </pic:spPr>
                      </pic:pic>
                    </a:graphicData>
                  </a:graphic>
                </wp:inline>
              </w:drawing>
            </w:r>
          </w:p>
        </w:tc>
        <w:tc>
          <w:tcPr>
            <w:tcW w:w="4531" w:type="dxa"/>
          </w:tcPr>
          <w:p w14:paraId="5D384C3D" w14:textId="1A57C177" w:rsidR="00F06E33" w:rsidRDefault="00F06E33" w:rsidP="005B17C5">
            <w:pPr>
              <w:autoSpaceDE w:val="0"/>
              <w:autoSpaceDN w:val="0"/>
              <w:adjustRightInd w:val="0"/>
              <w:rPr>
                <w:rFonts w:ascii="Calibri" w:hAnsi="Calibri" w:cs="Calibri"/>
                <w:sz w:val="24"/>
                <w:szCs w:val="24"/>
              </w:rPr>
            </w:pPr>
            <w:r>
              <w:rPr>
                <w:rFonts w:eastAsia="Times New Roman"/>
                <w:noProof/>
              </w:rPr>
              <w:drawing>
                <wp:inline distT="0" distB="0" distL="0" distR="0" wp14:anchorId="05EEB1BD" wp14:editId="0D6B9EDE">
                  <wp:extent cx="2884170" cy="1829629"/>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897370" cy="1838003"/>
                          </a:xfrm>
                          <a:prstGeom prst="rect">
                            <a:avLst/>
                          </a:prstGeom>
                          <a:noFill/>
                          <a:ln>
                            <a:noFill/>
                          </a:ln>
                        </pic:spPr>
                      </pic:pic>
                    </a:graphicData>
                  </a:graphic>
                </wp:inline>
              </w:drawing>
            </w:r>
          </w:p>
        </w:tc>
      </w:tr>
      <w:tr w:rsidR="004B1A6A" w14:paraId="3D6B79C1" w14:textId="77777777" w:rsidTr="00F06E33">
        <w:tc>
          <w:tcPr>
            <w:tcW w:w="4531" w:type="dxa"/>
          </w:tcPr>
          <w:p w14:paraId="69BA261A" w14:textId="77777777" w:rsidR="004B1A6A" w:rsidRDefault="004B1A6A" w:rsidP="005B17C5">
            <w:pPr>
              <w:autoSpaceDE w:val="0"/>
              <w:autoSpaceDN w:val="0"/>
              <w:adjustRightInd w:val="0"/>
              <w:rPr>
                <w:rFonts w:eastAsia="Times New Roman"/>
                <w:noProof/>
              </w:rPr>
            </w:pPr>
          </w:p>
        </w:tc>
        <w:tc>
          <w:tcPr>
            <w:tcW w:w="4531" w:type="dxa"/>
          </w:tcPr>
          <w:p w14:paraId="2554B333" w14:textId="77777777" w:rsidR="004B1A6A" w:rsidRDefault="004B1A6A" w:rsidP="005B17C5">
            <w:pPr>
              <w:autoSpaceDE w:val="0"/>
              <w:autoSpaceDN w:val="0"/>
              <w:adjustRightInd w:val="0"/>
              <w:rPr>
                <w:rFonts w:eastAsia="Times New Roman"/>
                <w:noProof/>
              </w:rPr>
            </w:pPr>
          </w:p>
        </w:tc>
      </w:tr>
    </w:tbl>
    <w:p w14:paraId="1D5C808E" w14:textId="6D93572D" w:rsidR="005B17C5" w:rsidRPr="008F604C" w:rsidRDefault="005B17C5" w:rsidP="009C67CA">
      <w:pPr>
        <w:pStyle w:val="Liststycke"/>
        <w:numPr>
          <w:ilvl w:val="0"/>
          <w:numId w:val="31"/>
        </w:numPr>
        <w:autoSpaceDE w:val="0"/>
        <w:autoSpaceDN w:val="0"/>
        <w:adjustRightInd w:val="0"/>
        <w:spacing w:after="0" w:line="240" w:lineRule="auto"/>
        <w:ind w:left="360"/>
        <w:rPr>
          <w:rFonts w:ascii="Calibri" w:hAnsi="Calibri" w:cs="Calibri"/>
          <w:b/>
          <w:bCs/>
          <w:sz w:val="24"/>
          <w:szCs w:val="24"/>
          <w:lang w:val="en-US"/>
        </w:rPr>
      </w:pPr>
      <w:r w:rsidRPr="008F604C">
        <w:rPr>
          <w:rFonts w:ascii="Calibri" w:hAnsi="Calibri" w:cs="Calibri"/>
          <w:b/>
          <w:bCs/>
          <w:sz w:val="24"/>
          <w:szCs w:val="24"/>
          <w:lang w:val="en-US"/>
        </w:rPr>
        <w:t xml:space="preserve">Introduction of group members to the public. </w:t>
      </w:r>
    </w:p>
    <w:p w14:paraId="00BC7F7D" w14:textId="77777777" w:rsidR="005B17C5" w:rsidRPr="005B17C5" w:rsidRDefault="005B17C5" w:rsidP="005B17C5">
      <w:pPr>
        <w:autoSpaceDE w:val="0"/>
        <w:autoSpaceDN w:val="0"/>
        <w:adjustRightInd w:val="0"/>
        <w:spacing w:after="0" w:line="240" w:lineRule="auto"/>
        <w:rPr>
          <w:rFonts w:ascii="Calibri" w:hAnsi="Calibri" w:cs="Calibri"/>
          <w:sz w:val="24"/>
          <w:szCs w:val="24"/>
          <w:lang w:val="en-US"/>
        </w:rPr>
      </w:pPr>
    </w:p>
    <w:p w14:paraId="5A737EDA" w14:textId="77777777" w:rsidR="005B17C5" w:rsidRPr="005B17C5" w:rsidRDefault="005B17C5" w:rsidP="005B17C5">
      <w:pPr>
        <w:autoSpaceDE w:val="0"/>
        <w:autoSpaceDN w:val="0"/>
        <w:adjustRightInd w:val="0"/>
        <w:spacing w:after="0" w:line="240" w:lineRule="auto"/>
        <w:rPr>
          <w:rFonts w:ascii="Calibri" w:hAnsi="Calibri" w:cs="Calibri"/>
          <w:lang w:val="en-US"/>
        </w:rPr>
      </w:pPr>
      <w:r w:rsidRPr="005B17C5">
        <w:rPr>
          <w:rFonts w:ascii="Calibri" w:hAnsi="Calibri" w:cs="Calibri"/>
          <w:lang w:val="en-US"/>
        </w:rPr>
        <w:t>The local leaders, requested us to plan for a community gathering so that the leaders themselves could present the group members to the community. This was a great idea and letter on we realized it was an important step to successful implantation of the project. The group members were therefore introduced to the general public on the 24</w:t>
      </w:r>
      <w:r w:rsidRPr="005B17C5">
        <w:rPr>
          <w:rFonts w:ascii="Calibri" w:hAnsi="Calibri" w:cs="Calibri"/>
          <w:sz w:val="14"/>
          <w:szCs w:val="14"/>
          <w:lang w:val="en-US"/>
        </w:rPr>
        <w:t xml:space="preserve">th </w:t>
      </w:r>
      <w:r w:rsidRPr="005B17C5">
        <w:rPr>
          <w:rFonts w:ascii="Calibri" w:hAnsi="Calibri" w:cs="Calibri"/>
          <w:lang w:val="en-US"/>
        </w:rPr>
        <w:t xml:space="preserve">February 2023 at </w:t>
      </w:r>
      <w:proofErr w:type="spellStart"/>
      <w:r w:rsidRPr="005B17C5">
        <w:rPr>
          <w:rFonts w:ascii="Calibri" w:hAnsi="Calibri" w:cs="Calibri"/>
          <w:lang w:val="en-US"/>
        </w:rPr>
        <w:t>Kanyerus</w:t>
      </w:r>
      <w:proofErr w:type="spellEnd"/>
      <w:r w:rsidRPr="005B17C5">
        <w:rPr>
          <w:rFonts w:ascii="Calibri" w:hAnsi="Calibri" w:cs="Calibri"/>
          <w:lang w:val="en-US"/>
        </w:rPr>
        <w:t xml:space="preserve"> Centre. </w:t>
      </w:r>
    </w:p>
    <w:p w14:paraId="1BD663FD" w14:textId="5079763E" w:rsidR="005B17C5" w:rsidRDefault="005B17C5" w:rsidP="005B17C5">
      <w:pPr>
        <w:autoSpaceDE w:val="0"/>
        <w:autoSpaceDN w:val="0"/>
        <w:adjustRightInd w:val="0"/>
        <w:spacing w:after="0" w:line="240" w:lineRule="auto"/>
        <w:rPr>
          <w:rFonts w:ascii="Calibri" w:hAnsi="Calibri" w:cs="Calibri"/>
          <w:lang w:val="en-US"/>
        </w:rPr>
      </w:pPr>
      <w:r w:rsidRPr="005B17C5">
        <w:rPr>
          <w:rFonts w:ascii="Calibri" w:hAnsi="Calibri" w:cs="Calibri"/>
          <w:lang w:val="en-US"/>
        </w:rPr>
        <w:t xml:space="preserve">The chief, the local Assistant County Commissioner, the police chief of the area, and members of the community attended the meeting. All the leaders present told the members of the community that the group had their blessing and will support the group and are behind the community drive to change. </w:t>
      </w:r>
    </w:p>
    <w:p w14:paraId="5EBA0DFA" w14:textId="77777777" w:rsidR="004B1A6A" w:rsidRDefault="004B1A6A" w:rsidP="005B17C5">
      <w:pPr>
        <w:autoSpaceDE w:val="0"/>
        <w:autoSpaceDN w:val="0"/>
        <w:adjustRightInd w:val="0"/>
        <w:spacing w:after="0" w:line="240" w:lineRule="auto"/>
        <w:rPr>
          <w:rFonts w:ascii="Calibri" w:hAnsi="Calibri" w:cs="Calibri"/>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7"/>
        <w:gridCol w:w="2985"/>
        <w:gridCol w:w="3030"/>
      </w:tblGrid>
      <w:tr w:rsidR="004B1A6A" w14:paraId="489F9A66" w14:textId="77777777" w:rsidTr="004B1A6A">
        <w:tc>
          <w:tcPr>
            <w:tcW w:w="3020" w:type="dxa"/>
          </w:tcPr>
          <w:p w14:paraId="4BB4E340" w14:textId="4070D40B" w:rsidR="004B1A6A" w:rsidRDefault="004B1A6A" w:rsidP="005B17C5">
            <w:pPr>
              <w:autoSpaceDE w:val="0"/>
              <w:autoSpaceDN w:val="0"/>
              <w:adjustRightInd w:val="0"/>
              <w:rPr>
                <w:rFonts w:ascii="Calibri" w:hAnsi="Calibri" w:cs="Calibri"/>
                <w:lang w:val="en-US"/>
              </w:rPr>
            </w:pPr>
            <w:r>
              <w:rPr>
                <w:rFonts w:eastAsia="Times New Roman"/>
                <w:noProof/>
              </w:rPr>
              <w:drawing>
                <wp:inline distT="0" distB="0" distL="0" distR="0" wp14:anchorId="760C04D2" wp14:editId="5B03085F">
                  <wp:extent cx="1917643" cy="1564005"/>
                  <wp:effectExtent l="0" t="0" r="6985"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925374" cy="1570311"/>
                          </a:xfrm>
                          <a:prstGeom prst="rect">
                            <a:avLst/>
                          </a:prstGeom>
                          <a:noFill/>
                          <a:ln>
                            <a:noFill/>
                          </a:ln>
                        </pic:spPr>
                      </pic:pic>
                    </a:graphicData>
                  </a:graphic>
                </wp:inline>
              </w:drawing>
            </w:r>
          </w:p>
        </w:tc>
        <w:tc>
          <w:tcPr>
            <w:tcW w:w="3021" w:type="dxa"/>
          </w:tcPr>
          <w:p w14:paraId="757EDF8B" w14:textId="5BDCF7C9" w:rsidR="004B1A6A" w:rsidRDefault="004B1A6A" w:rsidP="005B17C5">
            <w:pPr>
              <w:autoSpaceDE w:val="0"/>
              <w:autoSpaceDN w:val="0"/>
              <w:adjustRightInd w:val="0"/>
              <w:rPr>
                <w:rFonts w:ascii="Calibri" w:hAnsi="Calibri" w:cs="Calibri"/>
                <w:lang w:val="en-US"/>
              </w:rPr>
            </w:pPr>
            <w:r>
              <w:rPr>
                <w:rFonts w:eastAsia="Times New Roman"/>
                <w:noProof/>
              </w:rPr>
              <w:drawing>
                <wp:inline distT="0" distB="0" distL="0" distR="0" wp14:anchorId="2490D0B2" wp14:editId="6B6AE36C">
                  <wp:extent cx="1874520" cy="1599293"/>
                  <wp:effectExtent l="0" t="0" r="0" b="127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884169" cy="1607525"/>
                          </a:xfrm>
                          <a:prstGeom prst="rect">
                            <a:avLst/>
                          </a:prstGeom>
                          <a:noFill/>
                          <a:ln>
                            <a:noFill/>
                          </a:ln>
                        </pic:spPr>
                      </pic:pic>
                    </a:graphicData>
                  </a:graphic>
                </wp:inline>
              </w:drawing>
            </w:r>
          </w:p>
        </w:tc>
        <w:tc>
          <w:tcPr>
            <w:tcW w:w="3021" w:type="dxa"/>
          </w:tcPr>
          <w:p w14:paraId="1F52DAC6" w14:textId="0E7FB8F9" w:rsidR="004B1A6A" w:rsidRDefault="004B1A6A" w:rsidP="005B17C5">
            <w:pPr>
              <w:autoSpaceDE w:val="0"/>
              <w:autoSpaceDN w:val="0"/>
              <w:adjustRightInd w:val="0"/>
              <w:rPr>
                <w:rFonts w:ascii="Calibri" w:hAnsi="Calibri" w:cs="Calibri"/>
                <w:lang w:val="en-US"/>
              </w:rPr>
            </w:pPr>
            <w:r>
              <w:rPr>
                <w:rFonts w:eastAsia="Times New Roman"/>
                <w:noProof/>
              </w:rPr>
              <w:drawing>
                <wp:inline distT="0" distB="0" distL="0" distR="0" wp14:anchorId="33123655" wp14:editId="02BE1006">
                  <wp:extent cx="1903095" cy="1564096"/>
                  <wp:effectExtent l="0" t="0" r="190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918820" cy="1577020"/>
                          </a:xfrm>
                          <a:prstGeom prst="rect">
                            <a:avLst/>
                          </a:prstGeom>
                          <a:noFill/>
                          <a:ln>
                            <a:noFill/>
                          </a:ln>
                        </pic:spPr>
                      </pic:pic>
                    </a:graphicData>
                  </a:graphic>
                </wp:inline>
              </w:drawing>
            </w:r>
          </w:p>
        </w:tc>
      </w:tr>
    </w:tbl>
    <w:p w14:paraId="5EBDB701" w14:textId="4F3F7936" w:rsidR="008F604C" w:rsidRDefault="008F604C" w:rsidP="005B17C5">
      <w:pPr>
        <w:autoSpaceDE w:val="0"/>
        <w:autoSpaceDN w:val="0"/>
        <w:adjustRightInd w:val="0"/>
        <w:spacing w:after="0" w:line="240" w:lineRule="auto"/>
        <w:rPr>
          <w:rFonts w:ascii="Calibri" w:hAnsi="Calibri" w:cs="Calibri"/>
          <w:lang w:val="en-US"/>
        </w:rPr>
      </w:pPr>
    </w:p>
    <w:p w14:paraId="5119DFC9" w14:textId="77777777" w:rsidR="008F604C" w:rsidRDefault="008F604C">
      <w:pPr>
        <w:rPr>
          <w:rFonts w:ascii="Calibri" w:hAnsi="Calibri" w:cs="Calibri"/>
          <w:lang w:val="en-US"/>
        </w:rPr>
      </w:pPr>
      <w:r>
        <w:rPr>
          <w:rFonts w:ascii="Calibri" w:hAnsi="Calibri" w:cs="Calibri"/>
          <w:lang w:val="en-US"/>
        </w:rPr>
        <w:br w:type="page"/>
      </w:r>
    </w:p>
    <w:p w14:paraId="46CD5B97" w14:textId="77777777" w:rsidR="004B1A6A" w:rsidRDefault="004B1A6A" w:rsidP="005B17C5">
      <w:pPr>
        <w:autoSpaceDE w:val="0"/>
        <w:autoSpaceDN w:val="0"/>
        <w:adjustRightInd w:val="0"/>
        <w:spacing w:after="0" w:line="240" w:lineRule="auto"/>
        <w:rPr>
          <w:rFonts w:ascii="Calibri" w:hAnsi="Calibri" w:cs="Calibri"/>
          <w:lang w:val="en-US"/>
        </w:rPr>
      </w:pPr>
    </w:p>
    <w:p w14:paraId="0AC6AA58" w14:textId="77777777" w:rsidR="0036029C" w:rsidRPr="005B17C5" w:rsidRDefault="0036029C" w:rsidP="005B17C5">
      <w:pPr>
        <w:autoSpaceDE w:val="0"/>
        <w:autoSpaceDN w:val="0"/>
        <w:adjustRightInd w:val="0"/>
        <w:spacing w:after="0" w:line="240" w:lineRule="auto"/>
        <w:rPr>
          <w:rFonts w:ascii="Calibri" w:hAnsi="Calibri" w:cs="Calibri"/>
          <w:lang w:val="en-US"/>
        </w:rPr>
      </w:pPr>
    </w:p>
    <w:p w14:paraId="0281A5C0" w14:textId="77777777" w:rsidR="005B17C5" w:rsidRPr="008F604C" w:rsidRDefault="005B17C5" w:rsidP="009C67CA">
      <w:pPr>
        <w:pStyle w:val="Liststycke"/>
        <w:numPr>
          <w:ilvl w:val="0"/>
          <w:numId w:val="31"/>
        </w:numPr>
        <w:tabs>
          <w:tab w:val="left" w:pos="360"/>
        </w:tabs>
        <w:autoSpaceDE w:val="0"/>
        <w:autoSpaceDN w:val="0"/>
        <w:adjustRightInd w:val="0"/>
        <w:spacing w:after="0" w:line="240" w:lineRule="auto"/>
        <w:ind w:left="360"/>
        <w:rPr>
          <w:rFonts w:ascii="Calibri" w:hAnsi="Calibri" w:cs="Calibri"/>
          <w:b/>
          <w:bCs/>
        </w:rPr>
      </w:pPr>
      <w:r w:rsidRPr="008F604C">
        <w:rPr>
          <w:rFonts w:ascii="Calibri" w:hAnsi="Calibri" w:cs="Calibri"/>
          <w:b/>
          <w:bCs/>
        </w:rPr>
        <w:t xml:space="preserve">Groups </w:t>
      </w:r>
      <w:proofErr w:type="spellStart"/>
      <w:r w:rsidRPr="008F604C">
        <w:rPr>
          <w:rFonts w:ascii="Calibri" w:hAnsi="Calibri" w:cs="Calibri"/>
          <w:b/>
          <w:bCs/>
        </w:rPr>
        <w:t>having</w:t>
      </w:r>
      <w:proofErr w:type="spellEnd"/>
      <w:r w:rsidRPr="008F604C">
        <w:rPr>
          <w:rFonts w:ascii="Calibri" w:hAnsi="Calibri" w:cs="Calibri"/>
          <w:b/>
          <w:bCs/>
        </w:rPr>
        <w:t xml:space="preserve"> </w:t>
      </w:r>
      <w:proofErr w:type="spellStart"/>
      <w:r w:rsidRPr="008F604C">
        <w:rPr>
          <w:rFonts w:ascii="Calibri" w:hAnsi="Calibri" w:cs="Calibri"/>
          <w:b/>
          <w:bCs/>
        </w:rPr>
        <w:t>regular</w:t>
      </w:r>
      <w:proofErr w:type="spellEnd"/>
      <w:r w:rsidRPr="008F604C">
        <w:rPr>
          <w:rFonts w:ascii="Calibri" w:hAnsi="Calibri" w:cs="Calibri"/>
          <w:b/>
          <w:bCs/>
        </w:rPr>
        <w:t xml:space="preserve"> meetings. </w:t>
      </w:r>
    </w:p>
    <w:p w14:paraId="42C05792" w14:textId="77777777" w:rsidR="00ED122B" w:rsidRPr="008F604C" w:rsidRDefault="00ED122B" w:rsidP="00ED122B">
      <w:pPr>
        <w:autoSpaceDE w:val="0"/>
        <w:autoSpaceDN w:val="0"/>
        <w:adjustRightInd w:val="0"/>
        <w:spacing w:after="0" w:line="240" w:lineRule="auto"/>
        <w:rPr>
          <w:rFonts w:ascii="Calibri" w:hAnsi="Calibri" w:cs="Calibri"/>
          <w:b/>
          <w:bCs/>
        </w:rPr>
      </w:pPr>
    </w:p>
    <w:p w14:paraId="67EC44F2" w14:textId="77777777" w:rsidR="00ED122B" w:rsidRDefault="00ED122B" w:rsidP="00ED122B">
      <w:pPr>
        <w:autoSpaceDE w:val="0"/>
        <w:autoSpaceDN w:val="0"/>
        <w:adjustRightInd w:val="0"/>
        <w:spacing w:after="0" w:line="240" w:lineRule="auto"/>
        <w:rPr>
          <w:rFonts w:ascii="Calibri" w:hAnsi="Calibri" w:cs="Calibri"/>
          <w:lang w:val="en-US"/>
        </w:rPr>
      </w:pPr>
      <w:r w:rsidRPr="005B17C5">
        <w:rPr>
          <w:rFonts w:ascii="Calibri" w:hAnsi="Calibri" w:cs="Calibri"/>
          <w:lang w:val="en-US"/>
        </w:rPr>
        <w:t xml:space="preserve">The group have </w:t>
      </w:r>
      <w:proofErr w:type="gramStart"/>
      <w:r w:rsidRPr="005B17C5">
        <w:rPr>
          <w:rFonts w:ascii="Calibri" w:hAnsi="Calibri" w:cs="Calibri"/>
          <w:lang w:val="en-US"/>
        </w:rPr>
        <w:t>meeting</w:t>
      </w:r>
      <w:proofErr w:type="gramEnd"/>
      <w:r w:rsidRPr="005B17C5">
        <w:rPr>
          <w:rFonts w:ascii="Calibri" w:hAnsi="Calibri" w:cs="Calibri"/>
          <w:lang w:val="en-US"/>
        </w:rPr>
        <w:t xml:space="preserve"> regularly every week, this meeting is always chaired by the local field officer in the </w:t>
      </w:r>
      <w:proofErr w:type="spellStart"/>
      <w:r w:rsidRPr="005B17C5">
        <w:rPr>
          <w:rFonts w:ascii="Calibri" w:hAnsi="Calibri" w:cs="Calibri"/>
          <w:lang w:val="en-US"/>
        </w:rPr>
        <w:t>Kanyerus</w:t>
      </w:r>
      <w:proofErr w:type="spellEnd"/>
      <w:r w:rsidRPr="005B17C5">
        <w:rPr>
          <w:rFonts w:ascii="Calibri" w:hAnsi="Calibri" w:cs="Calibri"/>
          <w:lang w:val="en-US"/>
        </w:rPr>
        <w:t xml:space="preserve"> region. </w:t>
      </w:r>
    </w:p>
    <w:p w14:paraId="6E1DDEA3" w14:textId="70A141D6" w:rsidR="004B1A6A" w:rsidRDefault="004B1A6A">
      <w:pPr>
        <w:rPr>
          <w:rFonts w:ascii="Calibri" w:hAnsi="Calibri" w:cs="Calibri"/>
          <w:lang w:val="en-US"/>
        </w:rPr>
      </w:pPr>
    </w:p>
    <w:tbl>
      <w:tblPr>
        <w:tblStyle w:val="Tabellrutnt"/>
        <w:tblW w:w="0" w:type="auto"/>
        <w:tblLook w:val="04A0" w:firstRow="1" w:lastRow="0" w:firstColumn="1" w:lastColumn="0" w:noHBand="0" w:noVBand="1"/>
      </w:tblPr>
      <w:tblGrid>
        <w:gridCol w:w="2700"/>
        <w:gridCol w:w="2520"/>
        <w:gridCol w:w="3307"/>
      </w:tblGrid>
      <w:tr w:rsidR="00136C21" w14:paraId="69DEFD0E" w14:textId="77777777" w:rsidTr="00136C21">
        <w:tc>
          <w:tcPr>
            <w:tcW w:w="2700" w:type="dxa"/>
          </w:tcPr>
          <w:p w14:paraId="042AD5E0" w14:textId="0D0B1682" w:rsidR="00136C21" w:rsidRDefault="00136C21" w:rsidP="004B1A6A">
            <w:pPr>
              <w:autoSpaceDE w:val="0"/>
              <w:autoSpaceDN w:val="0"/>
              <w:adjustRightInd w:val="0"/>
              <w:rPr>
                <w:rFonts w:ascii="Calibri" w:hAnsi="Calibri" w:cs="Calibri"/>
                <w:lang w:val="en-US"/>
              </w:rPr>
            </w:pPr>
            <w:r w:rsidRPr="005B17C5">
              <w:rPr>
                <w:rFonts w:ascii="Calibri" w:hAnsi="Calibri" w:cs="Calibri"/>
                <w:b/>
                <w:bCs/>
                <w:color w:val="000000"/>
                <w:lang w:val="en-US"/>
              </w:rPr>
              <w:t>GROUP MEETING TARGET THIS YEAR</w:t>
            </w:r>
          </w:p>
        </w:tc>
        <w:tc>
          <w:tcPr>
            <w:tcW w:w="2520" w:type="dxa"/>
          </w:tcPr>
          <w:p w14:paraId="7A5B96DD" w14:textId="409B1448" w:rsidR="00136C21" w:rsidRDefault="00136C21" w:rsidP="004B1A6A">
            <w:pPr>
              <w:autoSpaceDE w:val="0"/>
              <w:autoSpaceDN w:val="0"/>
              <w:adjustRightInd w:val="0"/>
              <w:rPr>
                <w:rFonts w:ascii="Calibri" w:hAnsi="Calibri" w:cs="Calibri"/>
                <w:lang w:val="en-US"/>
              </w:rPr>
            </w:pPr>
            <w:r w:rsidRPr="005B17C5">
              <w:rPr>
                <w:rFonts w:ascii="Calibri" w:hAnsi="Calibri" w:cs="Calibri"/>
                <w:b/>
                <w:bCs/>
                <w:color w:val="000000"/>
                <w:lang w:val="en-US"/>
              </w:rPr>
              <w:t>TOTAL GROUP MEETING THIS YEAR</w:t>
            </w:r>
          </w:p>
        </w:tc>
        <w:tc>
          <w:tcPr>
            <w:tcW w:w="3307" w:type="dxa"/>
          </w:tcPr>
          <w:p w14:paraId="26B787BC" w14:textId="4B76950C" w:rsidR="00136C21" w:rsidRDefault="00136C21" w:rsidP="004B1A6A">
            <w:pPr>
              <w:autoSpaceDE w:val="0"/>
              <w:autoSpaceDN w:val="0"/>
              <w:adjustRightInd w:val="0"/>
              <w:rPr>
                <w:rFonts w:ascii="Calibri" w:hAnsi="Calibri" w:cs="Calibri"/>
                <w:lang w:val="en-US"/>
              </w:rPr>
            </w:pPr>
            <w:r w:rsidRPr="005B17C5">
              <w:rPr>
                <w:rFonts w:ascii="Calibri" w:hAnsi="Calibri" w:cs="Calibri"/>
                <w:b/>
                <w:bCs/>
                <w:color w:val="000000"/>
                <w:lang w:val="en-US"/>
              </w:rPr>
              <w:t xml:space="preserve">REASON FOR NOT MEETING TARGET </w:t>
            </w:r>
          </w:p>
        </w:tc>
      </w:tr>
      <w:tr w:rsidR="00136C21" w14:paraId="6F307B8E" w14:textId="77777777" w:rsidTr="00136C21">
        <w:tc>
          <w:tcPr>
            <w:tcW w:w="2700" w:type="dxa"/>
          </w:tcPr>
          <w:p w14:paraId="2C05FDA8" w14:textId="034C77F0" w:rsidR="00136C21" w:rsidRDefault="00136C21" w:rsidP="00136C21">
            <w:pPr>
              <w:autoSpaceDE w:val="0"/>
              <w:autoSpaceDN w:val="0"/>
              <w:adjustRightInd w:val="0"/>
              <w:jc w:val="center"/>
              <w:rPr>
                <w:rFonts w:ascii="Calibri" w:hAnsi="Calibri" w:cs="Calibri"/>
                <w:lang w:val="en-US"/>
              </w:rPr>
            </w:pPr>
            <w:r>
              <w:rPr>
                <w:rFonts w:ascii="Calibri" w:hAnsi="Calibri" w:cs="Calibri"/>
                <w:lang w:val="en-US"/>
              </w:rPr>
              <w:t>44</w:t>
            </w:r>
          </w:p>
        </w:tc>
        <w:tc>
          <w:tcPr>
            <w:tcW w:w="2520" w:type="dxa"/>
          </w:tcPr>
          <w:p w14:paraId="7CE0F2F0" w14:textId="05FD9E94" w:rsidR="00136C21" w:rsidRDefault="00136C21" w:rsidP="00136C21">
            <w:pPr>
              <w:autoSpaceDE w:val="0"/>
              <w:autoSpaceDN w:val="0"/>
              <w:adjustRightInd w:val="0"/>
              <w:jc w:val="center"/>
              <w:rPr>
                <w:rFonts w:ascii="Calibri" w:hAnsi="Calibri" w:cs="Calibri"/>
                <w:lang w:val="en-US"/>
              </w:rPr>
            </w:pPr>
            <w:r>
              <w:rPr>
                <w:rFonts w:ascii="Calibri" w:hAnsi="Calibri" w:cs="Calibri"/>
                <w:lang w:val="en-US"/>
              </w:rPr>
              <w:t>36</w:t>
            </w:r>
          </w:p>
        </w:tc>
        <w:tc>
          <w:tcPr>
            <w:tcW w:w="3307" w:type="dxa"/>
          </w:tcPr>
          <w:p w14:paraId="639BBD92" w14:textId="5AB4C3D4" w:rsidR="00136C21" w:rsidRPr="005B17C5" w:rsidRDefault="00136C21" w:rsidP="004B1A6A">
            <w:pPr>
              <w:autoSpaceDE w:val="0"/>
              <w:autoSpaceDN w:val="0"/>
              <w:adjustRightInd w:val="0"/>
              <w:rPr>
                <w:rFonts w:ascii="Calibri" w:hAnsi="Calibri" w:cs="Calibri"/>
                <w:color w:val="000000"/>
                <w:lang w:val="en-US"/>
              </w:rPr>
            </w:pPr>
            <w:r>
              <w:rPr>
                <w:rFonts w:ascii="Calibri" w:hAnsi="Calibri" w:cs="Calibri"/>
                <w:color w:val="000000"/>
                <w:lang w:val="en-US"/>
              </w:rPr>
              <w:t xml:space="preserve">- </w:t>
            </w:r>
            <w:r w:rsidRPr="005B17C5">
              <w:rPr>
                <w:rFonts w:ascii="Calibri" w:hAnsi="Calibri" w:cs="Calibri"/>
                <w:color w:val="000000"/>
                <w:lang w:val="en-US"/>
              </w:rPr>
              <w:t xml:space="preserve"> Insecurity in the region of </w:t>
            </w:r>
            <w:proofErr w:type="spellStart"/>
            <w:r w:rsidRPr="005B17C5">
              <w:rPr>
                <w:rFonts w:ascii="Calibri" w:hAnsi="Calibri" w:cs="Calibri"/>
                <w:color w:val="000000"/>
                <w:lang w:val="en-US"/>
              </w:rPr>
              <w:t>Kanyerus</w:t>
            </w:r>
            <w:proofErr w:type="spellEnd"/>
            <w:r w:rsidRPr="005B17C5">
              <w:rPr>
                <w:rFonts w:ascii="Calibri" w:hAnsi="Calibri" w:cs="Calibri"/>
                <w:color w:val="000000"/>
                <w:lang w:val="en-US"/>
              </w:rPr>
              <w:t xml:space="preserve"> in September leading to migration out. </w:t>
            </w:r>
          </w:p>
          <w:p w14:paraId="5CD4EA61" w14:textId="1FD7A80C" w:rsidR="00136C21" w:rsidRPr="00136C21" w:rsidRDefault="00136C21" w:rsidP="004B1A6A">
            <w:pPr>
              <w:autoSpaceDE w:val="0"/>
              <w:autoSpaceDN w:val="0"/>
              <w:adjustRightInd w:val="0"/>
              <w:rPr>
                <w:rFonts w:ascii="Calibri" w:hAnsi="Calibri" w:cs="Calibri"/>
                <w:color w:val="000000"/>
                <w:lang w:val="en-US"/>
              </w:rPr>
            </w:pPr>
            <w:r w:rsidRPr="005B17C5">
              <w:rPr>
                <w:rFonts w:ascii="Calibri" w:hAnsi="Calibri" w:cs="Calibri"/>
                <w:color w:val="000000"/>
                <w:lang w:val="en-US"/>
              </w:rPr>
              <w:t xml:space="preserve">- Some meeting days fell on public holiday. </w:t>
            </w:r>
          </w:p>
        </w:tc>
      </w:tr>
    </w:tbl>
    <w:p w14:paraId="3D9906A4" w14:textId="77777777" w:rsidR="005B17C5" w:rsidRPr="00422E16" w:rsidRDefault="005B17C5" w:rsidP="005B17C5">
      <w:pPr>
        <w:autoSpaceDE w:val="0"/>
        <w:autoSpaceDN w:val="0"/>
        <w:adjustRightInd w:val="0"/>
        <w:spacing w:after="0" w:line="240" w:lineRule="auto"/>
        <w:rPr>
          <w:rFonts w:ascii="Calibri" w:hAnsi="Calibri" w:cs="Calibri"/>
          <w:color w:val="000000"/>
          <w:sz w:val="24"/>
          <w:szCs w:val="24"/>
          <w:lang w:val="en-US"/>
        </w:rPr>
      </w:pPr>
    </w:p>
    <w:p w14:paraId="2872FF3A" w14:textId="77777777" w:rsidR="00C26BF3" w:rsidRDefault="005B17C5" w:rsidP="004B1A6A">
      <w:pPr>
        <w:pStyle w:val="Liststycke"/>
        <w:numPr>
          <w:ilvl w:val="0"/>
          <w:numId w:val="33"/>
        </w:numPr>
        <w:autoSpaceDE w:val="0"/>
        <w:autoSpaceDN w:val="0"/>
        <w:adjustRightInd w:val="0"/>
        <w:spacing w:after="46" w:line="240" w:lineRule="auto"/>
        <w:ind w:left="270" w:hanging="270"/>
        <w:rPr>
          <w:rFonts w:ascii="Calibri" w:hAnsi="Calibri" w:cs="Calibri"/>
          <w:color w:val="000000"/>
          <w:sz w:val="24"/>
          <w:szCs w:val="24"/>
          <w:lang w:val="en-US"/>
        </w:rPr>
      </w:pPr>
      <w:r w:rsidRPr="004B1A6A">
        <w:rPr>
          <w:rFonts w:ascii="Calibri" w:hAnsi="Calibri" w:cs="Calibri"/>
          <w:color w:val="000000"/>
          <w:sz w:val="24"/>
          <w:szCs w:val="24"/>
          <w:lang w:val="en-US"/>
        </w:rPr>
        <w:t xml:space="preserve">We achieved 81% of our meeting target in the project year Meeting turn up. </w:t>
      </w:r>
    </w:p>
    <w:p w14:paraId="1EE02338" w14:textId="77777777" w:rsidR="00C26BF3" w:rsidRPr="00C26BF3" w:rsidRDefault="005B17C5" w:rsidP="00C26BF3">
      <w:pPr>
        <w:pStyle w:val="Liststycke"/>
        <w:numPr>
          <w:ilvl w:val="0"/>
          <w:numId w:val="33"/>
        </w:numPr>
        <w:autoSpaceDE w:val="0"/>
        <w:autoSpaceDN w:val="0"/>
        <w:adjustRightInd w:val="0"/>
        <w:spacing w:after="46" w:line="240" w:lineRule="auto"/>
        <w:ind w:left="270" w:hanging="270"/>
        <w:rPr>
          <w:rFonts w:ascii="Calibri" w:hAnsi="Calibri" w:cs="Calibri"/>
          <w:color w:val="000000"/>
          <w:sz w:val="24"/>
          <w:szCs w:val="24"/>
          <w:lang w:val="en-US"/>
        </w:rPr>
      </w:pPr>
      <w:r w:rsidRPr="004B1A6A">
        <w:rPr>
          <w:rFonts w:ascii="Calibri" w:hAnsi="Calibri" w:cs="Calibri"/>
          <w:color w:val="000000"/>
          <w:lang w:val="en-US"/>
        </w:rPr>
        <w:t xml:space="preserve">The meeting turn up was ranging between 65 – 90% with an average attendance being 75% in every sitting. </w:t>
      </w:r>
    </w:p>
    <w:p w14:paraId="3D9202C6" w14:textId="77777777" w:rsidR="00C26BF3" w:rsidRPr="00C26BF3" w:rsidRDefault="005B17C5" w:rsidP="00C26BF3">
      <w:pPr>
        <w:pStyle w:val="Liststycke"/>
        <w:numPr>
          <w:ilvl w:val="0"/>
          <w:numId w:val="33"/>
        </w:numPr>
        <w:autoSpaceDE w:val="0"/>
        <w:autoSpaceDN w:val="0"/>
        <w:adjustRightInd w:val="0"/>
        <w:spacing w:after="46" w:line="240" w:lineRule="auto"/>
        <w:ind w:left="270" w:hanging="270"/>
        <w:rPr>
          <w:rFonts w:ascii="Calibri" w:hAnsi="Calibri" w:cs="Calibri"/>
          <w:color w:val="000000"/>
          <w:sz w:val="24"/>
          <w:szCs w:val="24"/>
          <w:lang w:val="en-US"/>
        </w:rPr>
      </w:pPr>
      <w:r w:rsidRPr="00C26BF3">
        <w:rPr>
          <w:rFonts w:ascii="Calibri" w:hAnsi="Calibri" w:cs="Calibri"/>
          <w:color w:val="000000"/>
          <w:lang w:val="en-US"/>
        </w:rPr>
        <w:t xml:space="preserve">The women had higher turn up in every sitting, followed by men then the youth. </w:t>
      </w:r>
    </w:p>
    <w:p w14:paraId="18B97770" w14:textId="1A33315C" w:rsidR="005B17C5" w:rsidRPr="00C26BF3" w:rsidRDefault="005B17C5" w:rsidP="00C26BF3">
      <w:pPr>
        <w:pStyle w:val="Liststycke"/>
        <w:numPr>
          <w:ilvl w:val="0"/>
          <w:numId w:val="33"/>
        </w:numPr>
        <w:autoSpaceDE w:val="0"/>
        <w:autoSpaceDN w:val="0"/>
        <w:adjustRightInd w:val="0"/>
        <w:spacing w:after="46" w:line="240" w:lineRule="auto"/>
        <w:ind w:left="270" w:hanging="270"/>
        <w:rPr>
          <w:rFonts w:ascii="Calibri" w:hAnsi="Calibri" w:cs="Calibri"/>
          <w:color w:val="000000"/>
          <w:sz w:val="24"/>
          <w:szCs w:val="24"/>
          <w:lang w:val="en-US"/>
        </w:rPr>
      </w:pPr>
      <w:r w:rsidRPr="00C26BF3">
        <w:rPr>
          <w:rFonts w:ascii="Calibri" w:hAnsi="Calibri" w:cs="Calibri"/>
          <w:color w:val="000000"/>
          <w:lang w:val="en-US"/>
        </w:rPr>
        <w:t xml:space="preserve">The youths low turn up was attributed to the fact that most of them are in school and could </w:t>
      </w:r>
      <w:r w:rsidR="00FA620A" w:rsidRPr="00C26BF3">
        <w:rPr>
          <w:rFonts w:ascii="Calibri" w:hAnsi="Calibri" w:cs="Calibri"/>
          <w:color w:val="000000"/>
          <w:lang w:val="en-US"/>
        </w:rPr>
        <w:t xml:space="preserve">not </w:t>
      </w:r>
      <w:r w:rsidRPr="00C26BF3">
        <w:rPr>
          <w:rFonts w:ascii="Calibri" w:hAnsi="Calibri" w:cs="Calibri"/>
          <w:color w:val="000000"/>
          <w:lang w:val="en-US"/>
        </w:rPr>
        <w:t xml:space="preserve">find time to attend the meeting regularly.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448"/>
      </w:tblGrid>
      <w:tr w:rsidR="00C26BF3" w14:paraId="696FAD47" w14:textId="77777777" w:rsidTr="00C26BF3">
        <w:tc>
          <w:tcPr>
            <w:tcW w:w="4531" w:type="dxa"/>
          </w:tcPr>
          <w:p w14:paraId="06B42B37" w14:textId="18647F76" w:rsidR="00C26BF3" w:rsidRDefault="00C26BF3" w:rsidP="00C26BF3">
            <w:pPr>
              <w:autoSpaceDE w:val="0"/>
              <w:autoSpaceDN w:val="0"/>
              <w:adjustRightInd w:val="0"/>
              <w:spacing w:after="46"/>
              <w:rPr>
                <w:rFonts w:ascii="Calibri" w:hAnsi="Calibri" w:cs="Calibri"/>
                <w:color w:val="000000"/>
                <w:sz w:val="24"/>
                <w:szCs w:val="24"/>
                <w:lang w:val="en-US"/>
              </w:rPr>
            </w:pPr>
            <w:r>
              <w:rPr>
                <w:rFonts w:eastAsia="Times New Roman"/>
                <w:noProof/>
              </w:rPr>
              <w:drawing>
                <wp:inline distT="0" distB="0" distL="0" distR="0" wp14:anchorId="583591CE" wp14:editId="3B356E4F">
                  <wp:extent cx="2857500" cy="1946576"/>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864122" cy="1951087"/>
                          </a:xfrm>
                          <a:prstGeom prst="rect">
                            <a:avLst/>
                          </a:prstGeom>
                          <a:noFill/>
                          <a:ln>
                            <a:noFill/>
                          </a:ln>
                        </pic:spPr>
                      </pic:pic>
                    </a:graphicData>
                  </a:graphic>
                </wp:inline>
              </w:drawing>
            </w:r>
          </w:p>
        </w:tc>
        <w:tc>
          <w:tcPr>
            <w:tcW w:w="4531" w:type="dxa"/>
          </w:tcPr>
          <w:p w14:paraId="48EA8EA8" w14:textId="08CFDA08" w:rsidR="00C26BF3" w:rsidRDefault="00C26BF3" w:rsidP="00C26BF3">
            <w:pPr>
              <w:autoSpaceDE w:val="0"/>
              <w:autoSpaceDN w:val="0"/>
              <w:adjustRightInd w:val="0"/>
              <w:spacing w:after="46"/>
              <w:rPr>
                <w:rFonts w:ascii="Calibri" w:hAnsi="Calibri" w:cs="Calibri"/>
                <w:color w:val="000000"/>
                <w:sz w:val="24"/>
                <w:szCs w:val="24"/>
                <w:lang w:val="en-US"/>
              </w:rPr>
            </w:pPr>
            <w:r>
              <w:rPr>
                <w:rFonts w:eastAsia="Times New Roman"/>
                <w:noProof/>
              </w:rPr>
              <w:drawing>
                <wp:inline distT="0" distB="0" distL="0" distR="0" wp14:anchorId="2446E4F8" wp14:editId="717A453E">
                  <wp:extent cx="2739363" cy="1943100"/>
                  <wp:effectExtent l="0" t="0" r="444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745800" cy="1947666"/>
                          </a:xfrm>
                          <a:prstGeom prst="rect">
                            <a:avLst/>
                          </a:prstGeom>
                          <a:noFill/>
                          <a:ln>
                            <a:noFill/>
                          </a:ln>
                        </pic:spPr>
                      </pic:pic>
                    </a:graphicData>
                  </a:graphic>
                </wp:inline>
              </w:drawing>
            </w:r>
          </w:p>
        </w:tc>
      </w:tr>
    </w:tbl>
    <w:p w14:paraId="1E27D49D" w14:textId="77777777" w:rsidR="005B17C5" w:rsidRPr="005B17C5" w:rsidRDefault="005B17C5" w:rsidP="005B17C5">
      <w:pPr>
        <w:autoSpaceDE w:val="0"/>
        <w:autoSpaceDN w:val="0"/>
        <w:adjustRightInd w:val="0"/>
        <w:spacing w:after="0" w:line="240" w:lineRule="auto"/>
        <w:rPr>
          <w:rFonts w:ascii="Calibri" w:hAnsi="Calibri" w:cs="Calibri"/>
          <w:color w:val="000000"/>
          <w:lang w:val="en-US"/>
        </w:rPr>
      </w:pPr>
    </w:p>
    <w:p w14:paraId="36FEA7BE" w14:textId="1E781F49" w:rsidR="00FA620A" w:rsidRPr="008F604C" w:rsidRDefault="00FA620A" w:rsidP="009C67CA">
      <w:pPr>
        <w:autoSpaceDE w:val="0"/>
        <w:autoSpaceDN w:val="0"/>
        <w:adjustRightInd w:val="0"/>
        <w:spacing w:after="0" w:line="240" w:lineRule="auto"/>
        <w:ind w:left="360" w:hanging="360"/>
        <w:rPr>
          <w:rFonts w:ascii="Calibri" w:hAnsi="Calibri" w:cs="Calibri"/>
          <w:b/>
          <w:bCs/>
          <w:color w:val="000000"/>
          <w:lang w:val="en-US"/>
        </w:rPr>
      </w:pPr>
      <w:r w:rsidRPr="008F604C">
        <w:rPr>
          <w:rFonts w:ascii="Calibri" w:hAnsi="Calibri" w:cs="Calibri"/>
          <w:b/>
          <w:bCs/>
          <w:color w:val="000000"/>
          <w:lang w:val="en-US"/>
        </w:rPr>
        <w:t xml:space="preserve">7. </w:t>
      </w:r>
      <w:r w:rsidR="009C67CA">
        <w:rPr>
          <w:rFonts w:ascii="Calibri" w:hAnsi="Calibri" w:cs="Calibri"/>
          <w:b/>
          <w:bCs/>
          <w:color w:val="000000"/>
          <w:lang w:val="en-US"/>
        </w:rPr>
        <w:tab/>
      </w:r>
      <w:r w:rsidR="005B17C5" w:rsidRPr="008F604C">
        <w:rPr>
          <w:rFonts w:ascii="Calibri" w:hAnsi="Calibri" w:cs="Calibri"/>
          <w:b/>
          <w:bCs/>
          <w:color w:val="000000"/>
          <w:lang w:val="en-US"/>
        </w:rPr>
        <w:t xml:space="preserve">Group sensitization activities in the village. </w:t>
      </w:r>
    </w:p>
    <w:p w14:paraId="6D1A38D4" w14:textId="77777777" w:rsidR="00FA620A" w:rsidRPr="008F604C" w:rsidRDefault="00FA620A" w:rsidP="005B17C5">
      <w:pPr>
        <w:numPr>
          <w:ilvl w:val="1"/>
          <w:numId w:val="18"/>
        </w:numPr>
        <w:autoSpaceDE w:val="0"/>
        <w:autoSpaceDN w:val="0"/>
        <w:adjustRightInd w:val="0"/>
        <w:spacing w:after="0" w:line="240" w:lineRule="auto"/>
        <w:ind w:hanging="360"/>
        <w:rPr>
          <w:rFonts w:ascii="Calibri" w:hAnsi="Calibri" w:cs="Calibri"/>
          <w:b/>
          <w:bCs/>
          <w:color w:val="000000"/>
          <w:lang w:val="en-US"/>
        </w:rPr>
      </w:pPr>
    </w:p>
    <w:p w14:paraId="7914451A" w14:textId="630F6ABA" w:rsidR="005B17C5" w:rsidRPr="00AE35FF" w:rsidRDefault="00AE35FF" w:rsidP="005B17C5">
      <w:pPr>
        <w:numPr>
          <w:ilvl w:val="1"/>
          <w:numId w:val="18"/>
        </w:numPr>
        <w:autoSpaceDE w:val="0"/>
        <w:autoSpaceDN w:val="0"/>
        <w:adjustRightInd w:val="0"/>
        <w:spacing w:after="0" w:line="240" w:lineRule="auto"/>
        <w:ind w:hanging="360"/>
        <w:rPr>
          <w:rFonts w:ascii="Calibri" w:hAnsi="Calibri" w:cs="Calibri"/>
          <w:color w:val="000000"/>
        </w:rPr>
      </w:pPr>
      <w:r w:rsidRPr="00AE35FF">
        <w:rPr>
          <w:rFonts w:ascii="Calibri" w:hAnsi="Calibri" w:cs="Calibri"/>
          <w:b/>
          <w:bCs/>
          <w:color w:val="000000"/>
        </w:rPr>
        <w:t xml:space="preserve">a. </w:t>
      </w:r>
      <w:proofErr w:type="spellStart"/>
      <w:r w:rsidR="005B17C5" w:rsidRPr="00AE35FF">
        <w:rPr>
          <w:rFonts w:ascii="Calibri" w:hAnsi="Calibri" w:cs="Calibri"/>
          <w:b/>
          <w:bCs/>
          <w:color w:val="000000"/>
        </w:rPr>
        <w:t>School</w:t>
      </w:r>
      <w:proofErr w:type="spellEnd"/>
      <w:r w:rsidR="005B17C5" w:rsidRPr="00AE35FF">
        <w:rPr>
          <w:rFonts w:ascii="Calibri" w:hAnsi="Calibri" w:cs="Calibri"/>
          <w:b/>
          <w:bCs/>
          <w:color w:val="000000"/>
        </w:rPr>
        <w:t xml:space="preserve"> visits. </w:t>
      </w:r>
    </w:p>
    <w:p w14:paraId="19ABEDE2" w14:textId="77777777" w:rsidR="005B17C5" w:rsidRPr="005B17C5" w:rsidRDefault="005B17C5" w:rsidP="005B17C5">
      <w:pPr>
        <w:numPr>
          <w:ilvl w:val="1"/>
          <w:numId w:val="18"/>
        </w:numPr>
        <w:autoSpaceDE w:val="0"/>
        <w:autoSpaceDN w:val="0"/>
        <w:adjustRightInd w:val="0"/>
        <w:spacing w:after="0" w:line="240" w:lineRule="auto"/>
        <w:ind w:hanging="360"/>
        <w:rPr>
          <w:rFonts w:ascii="Calibri" w:hAnsi="Calibri" w:cs="Calibri"/>
          <w:color w:val="000000"/>
        </w:rPr>
      </w:pPr>
    </w:p>
    <w:p w14:paraId="73D1BF41" w14:textId="77777777" w:rsidR="005B17C5" w:rsidRPr="005B17C5" w:rsidRDefault="005B17C5" w:rsidP="005B17C5">
      <w:pPr>
        <w:autoSpaceDE w:val="0"/>
        <w:autoSpaceDN w:val="0"/>
        <w:adjustRightInd w:val="0"/>
        <w:spacing w:after="0" w:line="240" w:lineRule="auto"/>
        <w:rPr>
          <w:rFonts w:ascii="Calibri" w:hAnsi="Calibri" w:cs="Calibri"/>
          <w:color w:val="000000"/>
          <w:lang w:val="en-US"/>
        </w:rPr>
      </w:pPr>
      <w:r w:rsidRPr="005B17C5">
        <w:rPr>
          <w:rFonts w:ascii="Calibri" w:hAnsi="Calibri" w:cs="Calibri"/>
          <w:color w:val="000000"/>
          <w:lang w:val="en-US"/>
        </w:rPr>
        <w:t xml:space="preserve">The group had the opportunity to visit the following schools in the region: </w:t>
      </w:r>
      <w:proofErr w:type="spellStart"/>
      <w:r w:rsidRPr="005B17C5">
        <w:rPr>
          <w:rFonts w:ascii="Calibri" w:hAnsi="Calibri" w:cs="Calibri"/>
          <w:color w:val="000000"/>
          <w:lang w:val="en-US"/>
        </w:rPr>
        <w:t>Makanyi</w:t>
      </w:r>
      <w:proofErr w:type="spellEnd"/>
      <w:r w:rsidRPr="005B17C5">
        <w:rPr>
          <w:rFonts w:ascii="Calibri" w:hAnsi="Calibri" w:cs="Calibri"/>
          <w:color w:val="000000"/>
          <w:lang w:val="en-US"/>
        </w:rPr>
        <w:t xml:space="preserve"> Primary School, </w:t>
      </w:r>
      <w:proofErr w:type="spellStart"/>
      <w:r w:rsidRPr="005B17C5">
        <w:rPr>
          <w:rFonts w:ascii="Calibri" w:hAnsi="Calibri" w:cs="Calibri"/>
          <w:color w:val="000000"/>
          <w:lang w:val="en-US"/>
        </w:rPr>
        <w:t>Ngengech</w:t>
      </w:r>
      <w:proofErr w:type="spellEnd"/>
      <w:r w:rsidRPr="005B17C5">
        <w:rPr>
          <w:rFonts w:ascii="Calibri" w:hAnsi="Calibri" w:cs="Calibri"/>
          <w:color w:val="000000"/>
          <w:lang w:val="en-US"/>
        </w:rPr>
        <w:t xml:space="preserve"> Primary school, </w:t>
      </w:r>
      <w:proofErr w:type="spellStart"/>
      <w:r w:rsidRPr="005B17C5">
        <w:rPr>
          <w:rFonts w:ascii="Calibri" w:hAnsi="Calibri" w:cs="Calibri"/>
          <w:color w:val="000000"/>
          <w:lang w:val="en-US"/>
        </w:rPr>
        <w:t>Kanyerus</w:t>
      </w:r>
      <w:proofErr w:type="spellEnd"/>
      <w:r w:rsidRPr="005B17C5">
        <w:rPr>
          <w:rFonts w:ascii="Calibri" w:hAnsi="Calibri" w:cs="Calibri"/>
          <w:color w:val="000000"/>
          <w:lang w:val="en-US"/>
        </w:rPr>
        <w:t xml:space="preserve"> Primary school. </w:t>
      </w:r>
    </w:p>
    <w:p w14:paraId="50A31DBE" w14:textId="7567A760" w:rsidR="005B17C5" w:rsidRDefault="005B17C5" w:rsidP="00FA620A">
      <w:pPr>
        <w:autoSpaceDE w:val="0"/>
        <w:autoSpaceDN w:val="0"/>
        <w:adjustRightInd w:val="0"/>
        <w:spacing w:after="46" w:line="240" w:lineRule="auto"/>
        <w:rPr>
          <w:rFonts w:ascii="Calibri" w:hAnsi="Calibri" w:cs="Calibri"/>
          <w:color w:val="000000"/>
          <w:lang w:val="en-US"/>
        </w:rPr>
      </w:pPr>
      <w:r w:rsidRPr="005B17C5">
        <w:rPr>
          <w:rFonts w:ascii="Calibri" w:hAnsi="Calibri" w:cs="Calibri"/>
          <w:color w:val="000000"/>
          <w:lang w:val="en-US"/>
        </w:rPr>
        <w:t xml:space="preserve">The main area of sensitization here was </w:t>
      </w:r>
      <w:proofErr w:type="gramStart"/>
      <w:r w:rsidRPr="005B17C5">
        <w:rPr>
          <w:rFonts w:ascii="Calibri" w:hAnsi="Calibri" w:cs="Calibri"/>
          <w:color w:val="000000"/>
          <w:lang w:val="en-US"/>
        </w:rPr>
        <w:t>Teenage</w:t>
      </w:r>
      <w:proofErr w:type="gramEnd"/>
      <w:r w:rsidRPr="005B17C5">
        <w:rPr>
          <w:rFonts w:ascii="Calibri" w:hAnsi="Calibri" w:cs="Calibri"/>
          <w:color w:val="000000"/>
          <w:lang w:val="en-US"/>
        </w:rPr>
        <w:t xml:space="preserve"> pregnancy, female genital Mutilation, Child Marriage and family planning. </w:t>
      </w:r>
    </w:p>
    <w:p w14:paraId="248CF8CD" w14:textId="4F318BBE" w:rsidR="008F604C" w:rsidRDefault="008F604C">
      <w:pPr>
        <w:rPr>
          <w:rFonts w:ascii="Calibri" w:hAnsi="Calibri" w:cs="Calibri"/>
          <w:color w:val="000000"/>
          <w:lang w:val="en-US"/>
        </w:rPr>
      </w:pPr>
      <w:r>
        <w:rPr>
          <w:rFonts w:ascii="Calibri" w:hAnsi="Calibri" w:cs="Calibri"/>
          <w:color w:val="000000"/>
          <w:lang w:val="en-US"/>
        </w:rPr>
        <w:br w:type="page"/>
      </w:r>
    </w:p>
    <w:p w14:paraId="3ACAC580" w14:textId="77777777" w:rsidR="008F604C" w:rsidRPr="005B17C5" w:rsidRDefault="008F604C" w:rsidP="00FA620A">
      <w:pPr>
        <w:autoSpaceDE w:val="0"/>
        <w:autoSpaceDN w:val="0"/>
        <w:adjustRightInd w:val="0"/>
        <w:spacing w:after="46" w:line="240" w:lineRule="auto"/>
        <w:rPr>
          <w:rFonts w:ascii="Calibri" w:hAnsi="Calibri" w:cs="Calibri"/>
          <w:color w:val="000000"/>
          <w:lang w:val="en-US"/>
        </w:rPr>
      </w:pPr>
    </w:p>
    <w:p w14:paraId="1CB8E90D" w14:textId="70A8EC63" w:rsidR="005B17C5" w:rsidRDefault="005B17C5" w:rsidP="00C26BF3">
      <w:pPr>
        <w:pStyle w:val="Liststycke"/>
        <w:numPr>
          <w:ilvl w:val="0"/>
          <w:numId w:val="34"/>
        </w:numPr>
        <w:autoSpaceDE w:val="0"/>
        <w:autoSpaceDN w:val="0"/>
        <w:adjustRightInd w:val="0"/>
        <w:spacing w:after="0" w:line="240" w:lineRule="auto"/>
        <w:ind w:left="360"/>
        <w:rPr>
          <w:rFonts w:ascii="Calibri" w:hAnsi="Calibri" w:cs="Calibri"/>
          <w:color w:val="000000"/>
          <w:lang w:val="en-US"/>
        </w:rPr>
      </w:pPr>
      <w:r w:rsidRPr="00C26BF3">
        <w:rPr>
          <w:rFonts w:ascii="Calibri" w:hAnsi="Calibri" w:cs="Calibri"/>
          <w:color w:val="000000"/>
          <w:lang w:val="en-US"/>
        </w:rPr>
        <w:t xml:space="preserve">In school visits we reached out to: </w:t>
      </w:r>
    </w:p>
    <w:tbl>
      <w:tblPr>
        <w:tblStyle w:val="Tabellrutnt"/>
        <w:tblW w:w="0" w:type="auto"/>
        <w:tblLook w:val="04A0" w:firstRow="1" w:lastRow="0" w:firstColumn="1" w:lastColumn="0" w:noHBand="0" w:noVBand="1"/>
      </w:tblPr>
      <w:tblGrid>
        <w:gridCol w:w="1435"/>
        <w:gridCol w:w="1800"/>
        <w:gridCol w:w="5827"/>
      </w:tblGrid>
      <w:tr w:rsidR="00C26BF3" w14:paraId="6319EC40" w14:textId="77777777" w:rsidTr="00C26BF3">
        <w:tc>
          <w:tcPr>
            <w:tcW w:w="1435" w:type="dxa"/>
          </w:tcPr>
          <w:p w14:paraId="5B25ACE9" w14:textId="77777777" w:rsidR="00C26BF3" w:rsidRDefault="00C26BF3" w:rsidP="00C26BF3">
            <w:pPr>
              <w:autoSpaceDE w:val="0"/>
              <w:autoSpaceDN w:val="0"/>
              <w:adjustRightInd w:val="0"/>
              <w:rPr>
                <w:rFonts w:ascii="Calibri" w:hAnsi="Calibri" w:cs="Calibri"/>
                <w:color w:val="000000"/>
                <w:lang w:val="en-US"/>
              </w:rPr>
            </w:pPr>
          </w:p>
        </w:tc>
        <w:tc>
          <w:tcPr>
            <w:tcW w:w="1800" w:type="dxa"/>
            <w:tcBorders>
              <w:right w:val="single" w:sz="4" w:space="0" w:color="auto"/>
            </w:tcBorders>
          </w:tcPr>
          <w:p w14:paraId="4F6745F4" w14:textId="1A22BC3D" w:rsidR="00C26BF3" w:rsidRDefault="00C26BF3" w:rsidP="00C26BF3">
            <w:pPr>
              <w:autoSpaceDE w:val="0"/>
              <w:autoSpaceDN w:val="0"/>
              <w:adjustRightInd w:val="0"/>
              <w:rPr>
                <w:rFonts w:ascii="Calibri" w:hAnsi="Calibri" w:cs="Calibri"/>
                <w:color w:val="000000"/>
                <w:lang w:val="en-US"/>
              </w:rPr>
            </w:pPr>
            <w:r w:rsidRPr="005B17C5">
              <w:rPr>
                <w:rFonts w:ascii="Calibri" w:hAnsi="Calibri" w:cs="Calibri"/>
                <w:b/>
                <w:bCs/>
                <w:color w:val="000000"/>
              </w:rPr>
              <w:t>Total</w:t>
            </w:r>
          </w:p>
        </w:tc>
        <w:tc>
          <w:tcPr>
            <w:tcW w:w="5827" w:type="dxa"/>
            <w:tcBorders>
              <w:top w:val="single" w:sz="4" w:space="0" w:color="auto"/>
              <w:left w:val="single" w:sz="4" w:space="0" w:color="auto"/>
              <w:bottom w:val="nil"/>
              <w:right w:val="single" w:sz="4" w:space="0" w:color="auto"/>
            </w:tcBorders>
          </w:tcPr>
          <w:p w14:paraId="47F37D47" w14:textId="605F0D47" w:rsidR="00C26BF3" w:rsidRPr="00354A33" w:rsidRDefault="00354A33" w:rsidP="00C26BF3">
            <w:pPr>
              <w:autoSpaceDE w:val="0"/>
              <w:autoSpaceDN w:val="0"/>
              <w:adjustRightInd w:val="0"/>
              <w:rPr>
                <w:rFonts w:ascii="Calibri" w:hAnsi="Calibri" w:cs="Calibri"/>
                <w:b/>
                <w:bCs/>
                <w:color w:val="000000"/>
                <w:lang w:val="en-US"/>
              </w:rPr>
            </w:pPr>
            <w:r w:rsidRPr="00354A33">
              <w:rPr>
                <w:rFonts w:ascii="Calibri" w:hAnsi="Calibri" w:cs="Calibri"/>
                <w:b/>
                <w:bCs/>
                <w:color w:val="000000"/>
                <w:lang w:val="en-US"/>
              </w:rPr>
              <w:t>Comments</w:t>
            </w:r>
            <w:r w:rsidR="00136C21">
              <w:rPr>
                <w:rFonts w:ascii="Calibri" w:hAnsi="Calibri" w:cs="Calibri"/>
                <w:b/>
                <w:bCs/>
                <w:color w:val="000000"/>
                <w:lang w:val="en-US"/>
              </w:rPr>
              <w:t>:</w:t>
            </w:r>
          </w:p>
        </w:tc>
      </w:tr>
      <w:tr w:rsidR="00C26BF3" w14:paraId="3AA3DFA2" w14:textId="77777777" w:rsidTr="00C26BF3">
        <w:tc>
          <w:tcPr>
            <w:tcW w:w="1435" w:type="dxa"/>
          </w:tcPr>
          <w:p w14:paraId="74893CD2" w14:textId="77F58B5F" w:rsidR="00C26BF3" w:rsidRDefault="00C26BF3" w:rsidP="00C26BF3">
            <w:pPr>
              <w:autoSpaceDE w:val="0"/>
              <w:autoSpaceDN w:val="0"/>
              <w:adjustRightInd w:val="0"/>
              <w:rPr>
                <w:rFonts w:ascii="Calibri" w:hAnsi="Calibri" w:cs="Calibri"/>
                <w:color w:val="000000"/>
                <w:lang w:val="en-US"/>
              </w:rPr>
            </w:pPr>
            <w:r>
              <w:rPr>
                <w:rFonts w:ascii="Calibri" w:hAnsi="Calibri" w:cs="Calibri"/>
                <w:color w:val="000000"/>
                <w:lang w:val="en-US"/>
              </w:rPr>
              <w:t>Girls</w:t>
            </w:r>
          </w:p>
        </w:tc>
        <w:tc>
          <w:tcPr>
            <w:tcW w:w="1800" w:type="dxa"/>
            <w:tcBorders>
              <w:right w:val="single" w:sz="4" w:space="0" w:color="auto"/>
            </w:tcBorders>
          </w:tcPr>
          <w:p w14:paraId="4FEF41DE" w14:textId="4776D387" w:rsidR="00C26BF3" w:rsidRDefault="00C26BF3" w:rsidP="00C26BF3">
            <w:pPr>
              <w:autoSpaceDE w:val="0"/>
              <w:autoSpaceDN w:val="0"/>
              <w:adjustRightInd w:val="0"/>
              <w:rPr>
                <w:rFonts w:ascii="Calibri" w:hAnsi="Calibri" w:cs="Calibri"/>
                <w:color w:val="000000"/>
                <w:lang w:val="en-US"/>
              </w:rPr>
            </w:pPr>
            <w:r>
              <w:rPr>
                <w:rFonts w:ascii="Calibri" w:hAnsi="Calibri" w:cs="Calibri"/>
                <w:color w:val="000000"/>
                <w:lang w:val="en-US"/>
              </w:rPr>
              <w:t>330</w:t>
            </w:r>
          </w:p>
        </w:tc>
        <w:tc>
          <w:tcPr>
            <w:tcW w:w="5827" w:type="dxa"/>
            <w:tcBorders>
              <w:top w:val="nil"/>
              <w:left w:val="single" w:sz="4" w:space="0" w:color="auto"/>
              <w:bottom w:val="nil"/>
              <w:right w:val="single" w:sz="4" w:space="0" w:color="auto"/>
            </w:tcBorders>
          </w:tcPr>
          <w:p w14:paraId="28BECBF9" w14:textId="11571CA6" w:rsidR="00C26BF3" w:rsidRPr="00354A33" w:rsidRDefault="00C26BF3" w:rsidP="00354A33">
            <w:pPr>
              <w:pStyle w:val="Liststycke"/>
              <w:numPr>
                <w:ilvl w:val="0"/>
                <w:numId w:val="33"/>
              </w:numPr>
              <w:autoSpaceDE w:val="0"/>
              <w:autoSpaceDN w:val="0"/>
              <w:adjustRightInd w:val="0"/>
              <w:rPr>
                <w:rFonts w:ascii="Calibri" w:hAnsi="Calibri" w:cs="Calibri"/>
                <w:color w:val="000000"/>
                <w:lang w:val="en-US"/>
              </w:rPr>
            </w:pPr>
            <w:r w:rsidRPr="00354A33">
              <w:rPr>
                <w:rFonts w:ascii="Calibri" w:hAnsi="Calibri" w:cs="Calibri"/>
                <w:color w:val="000000"/>
                <w:lang w:val="en-US"/>
              </w:rPr>
              <w:t>This number could be higher, but the low importance given to education in this region makes the number low.</w:t>
            </w:r>
          </w:p>
        </w:tc>
      </w:tr>
      <w:tr w:rsidR="00C26BF3" w14:paraId="0B76D326" w14:textId="77777777" w:rsidTr="00C26BF3">
        <w:tc>
          <w:tcPr>
            <w:tcW w:w="1435" w:type="dxa"/>
          </w:tcPr>
          <w:p w14:paraId="3BC70AF7" w14:textId="3BE05B31" w:rsidR="00C26BF3" w:rsidRDefault="00C26BF3" w:rsidP="00C26BF3">
            <w:pPr>
              <w:autoSpaceDE w:val="0"/>
              <w:autoSpaceDN w:val="0"/>
              <w:adjustRightInd w:val="0"/>
              <w:rPr>
                <w:rFonts w:ascii="Calibri" w:hAnsi="Calibri" w:cs="Calibri"/>
                <w:color w:val="000000"/>
                <w:lang w:val="en-US"/>
              </w:rPr>
            </w:pPr>
            <w:r>
              <w:rPr>
                <w:rFonts w:ascii="Calibri" w:hAnsi="Calibri" w:cs="Calibri"/>
                <w:color w:val="000000"/>
                <w:lang w:val="en-US"/>
              </w:rPr>
              <w:t>Boys</w:t>
            </w:r>
          </w:p>
        </w:tc>
        <w:tc>
          <w:tcPr>
            <w:tcW w:w="1800" w:type="dxa"/>
            <w:tcBorders>
              <w:right w:val="single" w:sz="4" w:space="0" w:color="auto"/>
            </w:tcBorders>
          </w:tcPr>
          <w:p w14:paraId="5DFC79A6" w14:textId="5841DFAA" w:rsidR="00C26BF3" w:rsidRDefault="00C26BF3" w:rsidP="00C26BF3">
            <w:pPr>
              <w:autoSpaceDE w:val="0"/>
              <w:autoSpaceDN w:val="0"/>
              <w:adjustRightInd w:val="0"/>
              <w:rPr>
                <w:rFonts w:ascii="Calibri" w:hAnsi="Calibri" w:cs="Calibri"/>
                <w:color w:val="000000"/>
                <w:lang w:val="en-US"/>
              </w:rPr>
            </w:pPr>
            <w:r>
              <w:rPr>
                <w:rFonts w:ascii="Calibri" w:hAnsi="Calibri" w:cs="Calibri"/>
                <w:color w:val="000000"/>
                <w:lang w:val="en-US"/>
              </w:rPr>
              <w:t>346</w:t>
            </w:r>
          </w:p>
        </w:tc>
        <w:tc>
          <w:tcPr>
            <w:tcW w:w="5827" w:type="dxa"/>
            <w:tcBorders>
              <w:top w:val="nil"/>
              <w:left w:val="single" w:sz="4" w:space="0" w:color="auto"/>
              <w:bottom w:val="nil"/>
              <w:right w:val="single" w:sz="4" w:space="0" w:color="auto"/>
            </w:tcBorders>
          </w:tcPr>
          <w:p w14:paraId="39D3BFEE" w14:textId="1627C832" w:rsidR="00C26BF3" w:rsidRPr="00354A33" w:rsidRDefault="00C26BF3" w:rsidP="00354A33">
            <w:pPr>
              <w:pStyle w:val="Liststycke"/>
              <w:numPr>
                <w:ilvl w:val="0"/>
                <w:numId w:val="33"/>
              </w:numPr>
              <w:autoSpaceDE w:val="0"/>
              <w:autoSpaceDN w:val="0"/>
              <w:adjustRightInd w:val="0"/>
              <w:rPr>
                <w:rFonts w:ascii="Calibri" w:hAnsi="Calibri" w:cs="Calibri"/>
                <w:color w:val="000000"/>
                <w:lang w:val="en-US"/>
              </w:rPr>
            </w:pPr>
            <w:r w:rsidRPr="00354A33">
              <w:rPr>
                <w:rFonts w:ascii="Calibri" w:hAnsi="Calibri" w:cs="Calibri"/>
                <w:color w:val="000000"/>
                <w:lang w:val="en-US"/>
              </w:rPr>
              <w:t>We were also targeting age 12 year and above only.</w:t>
            </w:r>
          </w:p>
        </w:tc>
      </w:tr>
      <w:tr w:rsidR="00C26BF3" w14:paraId="2494D14E" w14:textId="77777777" w:rsidTr="00C26BF3">
        <w:tc>
          <w:tcPr>
            <w:tcW w:w="1435" w:type="dxa"/>
          </w:tcPr>
          <w:p w14:paraId="688F096E" w14:textId="73165F15" w:rsidR="00C26BF3" w:rsidRDefault="00C26BF3" w:rsidP="00C26BF3">
            <w:pPr>
              <w:autoSpaceDE w:val="0"/>
              <w:autoSpaceDN w:val="0"/>
              <w:adjustRightInd w:val="0"/>
              <w:rPr>
                <w:rFonts w:ascii="Calibri" w:hAnsi="Calibri" w:cs="Calibri"/>
                <w:color w:val="000000"/>
                <w:lang w:val="en-US"/>
              </w:rPr>
            </w:pPr>
            <w:r>
              <w:rPr>
                <w:rFonts w:ascii="Calibri" w:hAnsi="Calibri" w:cs="Calibri"/>
                <w:color w:val="000000"/>
                <w:lang w:val="en-US"/>
              </w:rPr>
              <w:t>Teachers</w:t>
            </w:r>
          </w:p>
        </w:tc>
        <w:tc>
          <w:tcPr>
            <w:tcW w:w="1800" w:type="dxa"/>
            <w:tcBorders>
              <w:right w:val="single" w:sz="4" w:space="0" w:color="auto"/>
            </w:tcBorders>
          </w:tcPr>
          <w:p w14:paraId="5269BCBE" w14:textId="78ED8408" w:rsidR="00C26BF3" w:rsidRDefault="00C26BF3" w:rsidP="00C26BF3">
            <w:pPr>
              <w:autoSpaceDE w:val="0"/>
              <w:autoSpaceDN w:val="0"/>
              <w:adjustRightInd w:val="0"/>
              <w:rPr>
                <w:rFonts w:ascii="Calibri" w:hAnsi="Calibri" w:cs="Calibri"/>
                <w:color w:val="000000"/>
                <w:lang w:val="en-US"/>
              </w:rPr>
            </w:pPr>
            <w:r>
              <w:rPr>
                <w:rFonts w:ascii="Calibri" w:hAnsi="Calibri" w:cs="Calibri"/>
                <w:color w:val="000000"/>
                <w:lang w:val="en-US"/>
              </w:rPr>
              <w:t>23</w:t>
            </w:r>
          </w:p>
        </w:tc>
        <w:tc>
          <w:tcPr>
            <w:tcW w:w="5827" w:type="dxa"/>
            <w:tcBorders>
              <w:top w:val="nil"/>
              <w:left w:val="single" w:sz="4" w:space="0" w:color="auto"/>
              <w:bottom w:val="nil"/>
              <w:right w:val="single" w:sz="4" w:space="0" w:color="auto"/>
            </w:tcBorders>
          </w:tcPr>
          <w:p w14:paraId="3D7AA18F" w14:textId="77777777" w:rsidR="00C26BF3" w:rsidRDefault="00C26BF3" w:rsidP="00C26BF3">
            <w:pPr>
              <w:autoSpaceDE w:val="0"/>
              <w:autoSpaceDN w:val="0"/>
              <w:adjustRightInd w:val="0"/>
              <w:rPr>
                <w:rFonts w:ascii="Calibri" w:hAnsi="Calibri" w:cs="Calibri"/>
                <w:color w:val="000000"/>
                <w:lang w:val="en-US"/>
              </w:rPr>
            </w:pPr>
          </w:p>
        </w:tc>
      </w:tr>
      <w:tr w:rsidR="00C26BF3" w14:paraId="38F5CA2D" w14:textId="77777777" w:rsidTr="00C26BF3">
        <w:tc>
          <w:tcPr>
            <w:tcW w:w="1435" w:type="dxa"/>
          </w:tcPr>
          <w:p w14:paraId="66502D7F" w14:textId="77777777" w:rsidR="00C26BF3" w:rsidRDefault="00C26BF3" w:rsidP="00C26BF3">
            <w:pPr>
              <w:autoSpaceDE w:val="0"/>
              <w:autoSpaceDN w:val="0"/>
              <w:adjustRightInd w:val="0"/>
              <w:rPr>
                <w:rFonts w:ascii="Calibri" w:hAnsi="Calibri" w:cs="Calibri"/>
                <w:color w:val="000000"/>
                <w:lang w:val="en-US"/>
              </w:rPr>
            </w:pPr>
          </w:p>
        </w:tc>
        <w:tc>
          <w:tcPr>
            <w:tcW w:w="1800" w:type="dxa"/>
            <w:tcBorders>
              <w:right w:val="single" w:sz="4" w:space="0" w:color="auto"/>
            </w:tcBorders>
          </w:tcPr>
          <w:p w14:paraId="2CEE52F4" w14:textId="78F7C882" w:rsidR="00C26BF3" w:rsidRPr="00C26BF3" w:rsidRDefault="00C26BF3" w:rsidP="00C26BF3">
            <w:pPr>
              <w:autoSpaceDE w:val="0"/>
              <w:autoSpaceDN w:val="0"/>
              <w:adjustRightInd w:val="0"/>
              <w:rPr>
                <w:rFonts w:ascii="Calibri" w:hAnsi="Calibri" w:cs="Calibri"/>
                <w:b/>
                <w:bCs/>
                <w:color w:val="000000"/>
                <w:lang w:val="en-US"/>
              </w:rPr>
            </w:pPr>
            <w:r w:rsidRPr="00C26BF3">
              <w:rPr>
                <w:rFonts w:ascii="Calibri" w:hAnsi="Calibri" w:cs="Calibri"/>
                <w:b/>
                <w:bCs/>
                <w:color w:val="000000"/>
                <w:lang w:val="en-US"/>
              </w:rPr>
              <w:t>699</w:t>
            </w:r>
          </w:p>
        </w:tc>
        <w:tc>
          <w:tcPr>
            <w:tcW w:w="5827" w:type="dxa"/>
            <w:tcBorders>
              <w:top w:val="nil"/>
              <w:left w:val="single" w:sz="4" w:space="0" w:color="auto"/>
              <w:bottom w:val="single" w:sz="4" w:space="0" w:color="auto"/>
              <w:right w:val="single" w:sz="4" w:space="0" w:color="auto"/>
            </w:tcBorders>
          </w:tcPr>
          <w:p w14:paraId="4DF1311B" w14:textId="77777777" w:rsidR="00C26BF3" w:rsidRDefault="00C26BF3" w:rsidP="00C26BF3">
            <w:pPr>
              <w:autoSpaceDE w:val="0"/>
              <w:autoSpaceDN w:val="0"/>
              <w:adjustRightInd w:val="0"/>
              <w:rPr>
                <w:rFonts w:ascii="Calibri" w:hAnsi="Calibri" w:cs="Calibri"/>
                <w:color w:val="000000"/>
                <w:lang w:val="en-US"/>
              </w:rPr>
            </w:pPr>
          </w:p>
        </w:tc>
      </w:tr>
    </w:tbl>
    <w:p w14:paraId="343FFF71" w14:textId="77777777" w:rsidR="002143F4" w:rsidRDefault="002143F4" w:rsidP="002143F4">
      <w:pPr>
        <w:rPr>
          <w:lang w:val="en-US"/>
        </w:rPr>
      </w:pPr>
    </w:p>
    <w:p w14:paraId="64D176EA" w14:textId="100CCA34" w:rsidR="005B17C5" w:rsidRPr="005B17C5" w:rsidRDefault="00AE35FF" w:rsidP="005B17C5">
      <w:pPr>
        <w:numPr>
          <w:ilvl w:val="1"/>
          <w:numId w:val="21"/>
        </w:numPr>
        <w:autoSpaceDE w:val="0"/>
        <w:autoSpaceDN w:val="0"/>
        <w:adjustRightInd w:val="0"/>
        <w:spacing w:after="0" w:line="240" w:lineRule="auto"/>
        <w:rPr>
          <w:rFonts w:ascii="Calibri" w:hAnsi="Calibri" w:cs="Calibri"/>
          <w:color w:val="000000"/>
          <w:lang w:val="en-US"/>
        </w:rPr>
      </w:pPr>
      <w:r>
        <w:rPr>
          <w:rFonts w:ascii="Calibri" w:hAnsi="Calibri" w:cs="Calibri"/>
          <w:b/>
          <w:bCs/>
          <w:color w:val="000000"/>
          <w:lang w:val="en-US"/>
        </w:rPr>
        <w:t xml:space="preserve">b. </w:t>
      </w:r>
      <w:r w:rsidR="005B17C5" w:rsidRPr="005B17C5">
        <w:rPr>
          <w:rFonts w:ascii="Calibri" w:hAnsi="Calibri" w:cs="Calibri"/>
          <w:b/>
          <w:bCs/>
          <w:color w:val="000000"/>
          <w:lang w:val="en-US"/>
        </w:rPr>
        <w:t xml:space="preserve">Chiefs Barraza’s (a sort of special traditional meeting). </w:t>
      </w:r>
    </w:p>
    <w:p w14:paraId="73460C10" w14:textId="77777777" w:rsidR="005B17C5" w:rsidRPr="00AE35FF" w:rsidRDefault="005B17C5" w:rsidP="00AE35FF">
      <w:pPr>
        <w:numPr>
          <w:ilvl w:val="1"/>
          <w:numId w:val="21"/>
        </w:numPr>
        <w:autoSpaceDE w:val="0"/>
        <w:autoSpaceDN w:val="0"/>
        <w:adjustRightInd w:val="0"/>
        <w:spacing w:after="0" w:line="240" w:lineRule="auto"/>
        <w:rPr>
          <w:rFonts w:ascii="Calibri" w:hAnsi="Calibri" w:cs="Calibri"/>
          <w:color w:val="000000"/>
          <w:lang w:val="en-US"/>
        </w:rPr>
      </w:pPr>
    </w:p>
    <w:p w14:paraId="6149C59C" w14:textId="3F4D5239" w:rsidR="005B17C5" w:rsidRDefault="005B17C5" w:rsidP="005B17C5">
      <w:pPr>
        <w:pStyle w:val="Liststycke"/>
        <w:numPr>
          <w:ilvl w:val="0"/>
          <w:numId w:val="21"/>
        </w:numPr>
        <w:autoSpaceDE w:val="0"/>
        <w:autoSpaceDN w:val="0"/>
        <w:adjustRightInd w:val="0"/>
        <w:spacing w:after="0" w:line="240" w:lineRule="auto"/>
        <w:rPr>
          <w:rFonts w:ascii="Calibri" w:hAnsi="Calibri" w:cs="Calibri"/>
          <w:color w:val="000000"/>
          <w:lang w:val="en-US"/>
        </w:rPr>
      </w:pPr>
      <w:r w:rsidRPr="005B17C5">
        <w:rPr>
          <w:rFonts w:ascii="Calibri" w:hAnsi="Calibri" w:cs="Calibri"/>
          <w:color w:val="000000"/>
          <w:lang w:val="en-US"/>
        </w:rPr>
        <w:t xml:space="preserve">The chief Barraza’s provided a great opportunity to meet men, they are mostly not found during home visits. Most men attend to chief Barraza’s than women. Unlike organized meetings by the team, the chiefs Barraza’s provide limited time and therefore the team could only give one topic per session. </w:t>
      </w:r>
    </w:p>
    <w:p w14:paraId="662EDEFE" w14:textId="77777777" w:rsidR="000506CD" w:rsidRPr="00354A33" w:rsidRDefault="000506CD" w:rsidP="00354A33">
      <w:pPr>
        <w:autoSpaceDE w:val="0"/>
        <w:autoSpaceDN w:val="0"/>
        <w:adjustRightInd w:val="0"/>
        <w:spacing w:after="0" w:line="240" w:lineRule="auto"/>
        <w:rPr>
          <w:rFonts w:ascii="Calibri" w:hAnsi="Calibri" w:cs="Calibri"/>
          <w:color w:val="000000"/>
          <w:lang w:val="en-US"/>
        </w:rPr>
      </w:pPr>
    </w:p>
    <w:tbl>
      <w:tblPr>
        <w:tblStyle w:val="Tabellrutnt"/>
        <w:tblW w:w="0" w:type="auto"/>
        <w:tblLook w:val="04A0" w:firstRow="1" w:lastRow="0" w:firstColumn="1" w:lastColumn="0" w:noHBand="0" w:noVBand="1"/>
      </w:tblPr>
      <w:tblGrid>
        <w:gridCol w:w="3020"/>
        <w:gridCol w:w="3021"/>
        <w:gridCol w:w="3021"/>
      </w:tblGrid>
      <w:tr w:rsidR="00354A33" w14:paraId="2D898933" w14:textId="77777777" w:rsidTr="00354A33">
        <w:trPr>
          <w:trHeight w:val="436"/>
        </w:trPr>
        <w:tc>
          <w:tcPr>
            <w:tcW w:w="3020" w:type="dxa"/>
          </w:tcPr>
          <w:p w14:paraId="224F11CF" w14:textId="217F96A7" w:rsidR="00354A33" w:rsidRDefault="00354A33" w:rsidP="00354A33">
            <w:pPr>
              <w:autoSpaceDE w:val="0"/>
              <w:autoSpaceDN w:val="0"/>
              <w:adjustRightInd w:val="0"/>
              <w:jc w:val="center"/>
              <w:rPr>
                <w:rFonts w:ascii="Calibri" w:hAnsi="Calibri" w:cs="Calibri"/>
                <w:color w:val="000000"/>
                <w:sz w:val="24"/>
                <w:szCs w:val="24"/>
              </w:rPr>
            </w:pPr>
            <w:r w:rsidRPr="005B17C5">
              <w:rPr>
                <w:rFonts w:ascii="Calibri" w:hAnsi="Calibri" w:cs="Calibri"/>
                <w:color w:val="000000"/>
              </w:rPr>
              <w:t xml:space="preserve">Total </w:t>
            </w:r>
            <w:proofErr w:type="spellStart"/>
            <w:r w:rsidRPr="005B17C5">
              <w:rPr>
                <w:rFonts w:ascii="Calibri" w:hAnsi="Calibri" w:cs="Calibri"/>
                <w:color w:val="000000"/>
              </w:rPr>
              <w:t>Barraza’s</w:t>
            </w:r>
            <w:proofErr w:type="spellEnd"/>
            <w:r w:rsidRPr="005B17C5">
              <w:rPr>
                <w:rFonts w:ascii="Calibri" w:hAnsi="Calibri" w:cs="Calibri"/>
                <w:color w:val="000000"/>
              </w:rPr>
              <w:t xml:space="preserve"> </w:t>
            </w:r>
            <w:proofErr w:type="spellStart"/>
            <w:r w:rsidRPr="005B17C5">
              <w:rPr>
                <w:rFonts w:ascii="Calibri" w:hAnsi="Calibri" w:cs="Calibri"/>
                <w:color w:val="000000"/>
              </w:rPr>
              <w:t>attended</w:t>
            </w:r>
            <w:proofErr w:type="spellEnd"/>
          </w:p>
        </w:tc>
        <w:tc>
          <w:tcPr>
            <w:tcW w:w="3021" w:type="dxa"/>
          </w:tcPr>
          <w:p w14:paraId="4E6AF5C9" w14:textId="2B0C669C" w:rsidR="00354A33" w:rsidRDefault="00354A33" w:rsidP="00354A33">
            <w:pPr>
              <w:autoSpaceDE w:val="0"/>
              <w:autoSpaceDN w:val="0"/>
              <w:adjustRightInd w:val="0"/>
              <w:jc w:val="center"/>
              <w:rPr>
                <w:rFonts w:ascii="Calibri" w:hAnsi="Calibri" w:cs="Calibri"/>
                <w:color w:val="000000"/>
                <w:sz w:val="24"/>
                <w:szCs w:val="24"/>
              </w:rPr>
            </w:pPr>
            <w:r>
              <w:rPr>
                <w:rFonts w:ascii="Calibri" w:hAnsi="Calibri" w:cs="Calibri"/>
                <w:color w:val="000000"/>
              </w:rPr>
              <w:t>T</w:t>
            </w:r>
            <w:r w:rsidRPr="005B17C5">
              <w:rPr>
                <w:rFonts w:ascii="Calibri" w:hAnsi="Calibri" w:cs="Calibri"/>
                <w:color w:val="000000"/>
              </w:rPr>
              <w:t xml:space="preserve">otal </w:t>
            </w:r>
            <w:proofErr w:type="spellStart"/>
            <w:r w:rsidRPr="005B17C5">
              <w:rPr>
                <w:rFonts w:ascii="Calibri" w:hAnsi="Calibri" w:cs="Calibri"/>
                <w:color w:val="000000"/>
              </w:rPr>
              <w:t>women</w:t>
            </w:r>
            <w:proofErr w:type="spellEnd"/>
          </w:p>
        </w:tc>
        <w:tc>
          <w:tcPr>
            <w:tcW w:w="3021" w:type="dxa"/>
          </w:tcPr>
          <w:p w14:paraId="7863F3B6" w14:textId="29C4BA1B" w:rsidR="00354A33" w:rsidRDefault="00354A33" w:rsidP="00354A33">
            <w:pPr>
              <w:autoSpaceDE w:val="0"/>
              <w:autoSpaceDN w:val="0"/>
              <w:adjustRightInd w:val="0"/>
              <w:jc w:val="center"/>
              <w:rPr>
                <w:rFonts w:ascii="Calibri" w:hAnsi="Calibri" w:cs="Calibri"/>
                <w:color w:val="000000"/>
                <w:sz w:val="24"/>
                <w:szCs w:val="24"/>
              </w:rPr>
            </w:pPr>
            <w:r>
              <w:rPr>
                <w:rFonts w:ascii="Calibri" w:hAnsi="Calibri" w:cs="Calibri"/>
                <w:color w:val="000000"/>
              </w:rPr>
              <w:t>T</w:t>
            </w:r>
            <w:r w:rsidRPr="005B17C5">
              <w:rPr>
                <w:rFonts w:ascii="Calibri" w:hAnsi="Calibri" w:cs="Calibri"/>
                <w:color w:val="000000"/>
              </w:rPr>
              <w:t>otal men</w:t>
            </w:r>
          </w:p>
        </w:tc>
      </w:tr>
      <w:tr w:rsidR="00354A33" w14:paraId="3C2E676D" w14:textId="77777777" w:rsidTr="00354A33">
        <w:tc>
          <w:tcPr>
            <w:tcW w:w="3020" w:type="dxa"/>
          </w:tcPr>
          <w:p w14:paraId="10613B94" w14:textId="3E011027" w:rsidR="00354A33" w:rsidRDefault="00354A33" w:rsidP="00354A33">
            <w:pPr>
              <w:autoSpaceDE w:val="0"/>
              <w:autoSpaceDN w:val="0"/>
              <w:adjustRightInd w:val="0"/>
              <w:jc w:val="center"/>
              <w:rPr>
                <w:rFonts w:ascii="Calibri" w:hAnsi="Calibri" w:cs="Calibri"/>
                <w:color w:val="000000"/>
                <w:sz w:val="24"/>
                <w:szCs w:val="24"/>
              </w:rPr>
            </w:pPr>
            <w:r>
              <w:rPr>
                <w:rFonts w:ascii="Calibri" w:hAnsi="Calibri" w:cs="Calibri"/>
                <w:color w:val="000000"/>
                <w:sz w:val="24"/>
                <w:szCs w:val="24"/>
              </w:rPr>
              <w:t>16</w:t>
            </w:r>
          </w:p>
        </w:tc>
        <w:tc>
          <w:tcPr>
            <w:tcW w:w="3021" w:type="dxa"/>
          </w:tcPr>
          <w:p w14:paraId="7D374C44" w14:textId="4FF932DC" w:rsidR="00354A33" w:rsidRDefault="00354A33" w:rsidP="00354A33">
            <w:pPr>
              <w:autoSpaceDE w:val="0"/>
              <w:autoSpaceDN w:val="0"/>
              <w:adjustRightInd w:val="0"/>
              <w:jc w:val="center"/>
              <w:rPr>
                <w:rFonts w:ascii="Calibri" w:hAnsi="Calibri" w:cs="Calibri"/>
                <w:color w:val="000000"/>
                <w:sz w:val="24"/>
                <w:szCs w:val="24"/>
              </w:rPr>
            </w:pPr>
            <w:r w:rsidRPr="005B17C5">
              <w:rPr>
                <w:rFonts w:ascii="Calibri" w:hAnsi="Calibri" w:cs="Calibri"/>
                <w:b/>
                <w:bCs/>
                <w:color w:val="000000"/>
              </w:rPr>
              <w:t>321</w:t>
            </w:r>
          </w:p>
        </w:tc>
        <w:tc>
          <w:tcPr>
            <w:tcW w:w="3021" w:type="dxa"/>
          </w:tcPr>
          <w:p w14:paraId="4D75D30D" w14:textId="68C584E5" w:rsidR="00354A33" w:rsidRDefault="00354A33" w:rsidP="00354A33">
            <w:pPr>
              <w:autoSpaceDE w:val="0"/>
              <w:autoSpaceDN w:val="0"/>
              <w:adjustRightInd w:val="0"/>
              <w:jc w:val="center"/>
              <w:rPr>
                <w:rFonts w:ascii="Calibri" w:hAnsi="Calibri" w:cs="Calibri"/>
                <w:color w:val="000000"/>
                <w:sz w:val="24"/>
                <w:szCs w:val="24"/>
              </w:rPr>
            </w:pPr>
            <w:r>
              <w:rPr>
                <w:rFonts w:ascii="Calibri" w:hAnsi="Calibri" w:cs="Calibri"/>
                <w:color w:val="000000"/>
                <w:sz w:val="24"/>
                <w:szCs w:val="24"/>
              </w:rPr>
              <w:t>1823</w:t>
            </w:r>
          </w:p>
        </w:tc>
      </w:tr>
    </w:tbl>
    <w:p w14:paraId="4E92BE84" w14:textId="37DA7DF1" w:rsidR="005E3E2D" w:rsidRPr="005E3E2D" w:rsidRDefault="005E3E2D" w:rsidP="005E3E2D">
      <w:pPr>
        <w:autoSpaceDE w:val="0"/>
        <w:autoSpaceDN w:val="0"/>
        <w:adjustRightInd w:val="0"/>
        <w:spacing w:after="0" w:line="240" w:lineRule="auto"/>
        <w:rPr>
          <w:rFonts w:ascii="Calibri" w:hAnsi="Calibri" w:cs="Calibri"/>
          <w:color w:val="000000"/>
          <w:sz w:val="24"/>
          <w:szCs w:val="24"/>
        </w:rPr>
      </w:pPr>
    </w:p>
    <w:p w14:paraId="6EA3AC0F" w14:textId="77777777" w:rsidR="005E3E2D" w:rsidRPr="005E3E2D" w:rsidRDefault="005E3E2D" w:rsidP="005E3E2D">
      <w:pPr>
        <w:numPr>
          <w:ilvl w:val="0"/>
          <w:numId w:val="22"/>
        </w:numPr>
        <w:autoSpaceDE w:val="0"/>
        <w:autoSpaceDN w:val="0"/>
        <w:adjustRightInd w:val="0"/>
        <w:spacing w:after="49" w:line="240" w:lineRule="auto"/>
        <w:rPr>
          <w:rFonts w:ascii="Calibri" w:hAnsi="Calibri" w:cs="Calibri"/>
          <w:color w:val="000000"/>
          <w:lang w:val="en-US"/>
        </w:rPr>
      </w:pPr>
      <w:r w:rsidRPr="005E3E2D">
        <w:rPr>
          <w:rFonts w:ascii="Calibri" w:hAnsi="Calibri" w:cs="Calibri"/>
          <w:color w:val="000000"/>
          <w:lang w:val="en-US"/>
        </w:rPr>
        <w:t xml:space="preserve">Out of the 16 chiefs Barraza’s attended we were able to meet 1,823 men, men become more interested in the discussion and following up chiefs Barraza’s because of the information by the group. </w:t>
      </w:r>
    </w:p>
    <w:p w14:paraId="180CC10D" w14:textId="77777777" w:rsidR="005E3E2D" w:rsidRPr="005E3E2D" w:rsidRDefault="005E3E2D" w:rsidP="005E3E2D">
      <w:pPr>
        <w:numPr>
          <w:ilvl w:val="0"/>
          <w:numId w:val="22"/>
        </w:numPr>
        <w:autoSpaceDE w:val="0"/>
        <w:autoSpaceDN w:val="0"/>
        <w:adjustRightInd w:val="0"/>
        <w:spacing w:after="0" w:line="240" w:lineRule="auto"/>
        <w:rPr>
          <w:rFonts w:ascii="Calibri" w:hAnsi="Calibri" w:cs="Calibri"/>
          <w:color w:val="000000"/>
          <w:lang w:val="en-US"/>
        </w:rPr>
      </w:pPr>
      <w:r w:rsidRPr="005E3E2D">
        <w:rPr>
          <w:rFonts w:ascii="Calibri" w:hAnsi="Calibri" w:cs="Calibri"/>
          <w:color w:val="000000"/>
          <w:lang w:val="en-US"/>
        </w:rPr>
        <w:t xml:space="preserve">Family planning topic though was not well received by all men, we agreed that we would still continue giving them examples and inviting role models to talk to the men regarding family planning. </w:t>
      </w:r>
    </w:p>
    <w:p w14:paraId="3C56BE1B" w14:textId="77777777" w:rsidR="005E3E2D" w:rsidRPr="005E3E2D" w:rsidRDefault="005E3E2D" w:rsidP="005E3E2D">
      <w:pPr>
        <w:autoSpaceDE w:val="0"/>
        <w:autoSpaceDN w:val="0"/>
        <w:adjustRightInd w:val="0"/>
        <w:spacing w:after="0" w:line="240" w:lineRule="auto"/>
        <w:rPr>
          <w:rFonts w:ascii="Calibri" w:hAnsi="Calibri" w:cs="Calibri"/>
          <w:color w:val="000000"/>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4604"/>
      </w:tblGrid>
      <w:tr w:rsidR="00354A33" w14:paraId="6BC11757" w14:textId="77777777" w:rsidTr="00B62D71">
        <w:tc>
          <w:tcPr>
            <w:tcW w:w="4531" w:type="dxa"/>
          </w:tcPr>
          <w:p w14:paraId="7D5090A7" w14:textId="77777777" w:rsidR="00354A33" w:rsidRDefault="00354A33" w:rsidP="00B62D71">
            <w:pPr>
              <w:numPr>
                <w:ilvl w:val="0"/>
                <w:numId w:val="22"/>
              </w:numPr>
              <w:autoSpaceDE w:val="0"/>
              <w:autoSpaceDN w:val="0"/>
              <w:adjustRightInd w:val="0"/>
              <w:spacing w:after="49"/>
              <w:rPr>
                <w:rFonts w:ascii="Calibri" w:hAnsi="Calibri" w:cs="Calibri"/>
                <w:color w:val="000000"/>
                <w:lang w:val="en-US"/>
              </w:rPr>
            </w:pPr>
            <w:r>
              <w:rPr>
                <w:rFonts w:eastAsia="Times New Roman"/>
                <w:noProof/>
              </w:rPr>
              <w:drawing>
                <wp:inline distT="0" distB="0" distL="0" distR="0" wp14:anchorId="69A94FC0" wp14:editId="1F656F5D">
                  <wp:extent cx="2969895" cy="1976984"/>
                  <wp:effectExtent l="0" t="0" r="1905" b="4445"/>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978275" cy="1982563"/>
                          </a:xfrm>
                          <a:prstGeom prst="rect">
                            <a:avLst/>
                          </a:prstGeom>
                          <a:noFill/>
                          <a:ln>
                            <a:noFill/>
                          </a:ln>
                        </pic:spPr>
                      </pic:pic>
                    </a:graphicData>
                  </a:graphic>
                </wp:inline>
              </w:drawing>
            </w:r>
          </w:p>
        </w:tc>
        <w:tc>
          <w:tcPr>
            <w:tcW w:w="4531" w:type="dxa"/>
          </w:tcPr>
          <w:p w14:paraId="16CA58E5" w14:textId="77777777" w:rsidR="00354A33" w:rsidRDefault="00354A33" w:rsidP="00B62D71">
            <w:pPr>
              <w:numPr>
                <w:ilvl w:val="0"/>
                <w:numId w:val="22"/>
              </w:numPr>
              <w:autoSpaceDE w:val="0"/>
              <w:autoSpaceDN w:val="0"/>
              <w:adjustRightInd w:val="0"/>
              <w:spacing w:after="49"/>
              <w:rPr>
                <w:rFonts w:ascii="Calibri" w:hAnsi="Calibri" w:cs="Calibri"/>
                <w:color w:val="000000"/>
                <w:lang w:val="en-US"/>
              </w:rPr>
            </w:pPr>
            <w:r>
              <w:rPr>
                <w:rFonts w:eastAsia="Times New Roman"/>
                <w:noProof/>
              </w:rPr>
              <w:drawing>
                <wp:inline distT="0" distB="0" distL="0" distR="0" wp14:anchorId="116E0ADF" wp14:editId="45A3B672">
                  <wp:extent cx="3065145" cy="2001872"/>
                  <wp:effectExtent l="0" t="0" r="1905"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3083047" cy="2013564"/>
                          </a:xfrm>
                          <a:prstGeom prst="rect">
                            <a:avLst/>
                          </a:prstGeom>
                          <a:noFill/>
                          <a:ln>
                            <a:noFill/>
                          </a:ln>
                        </pic:spPr>
                      </pic:pic>
                    </a:graphicData>
                  </a:graphic>
                </wp:inline>
              </w:drawing>
            </w:r>
          </w:p>
        </w:tc>
      </w:tr>
    </w:tbl>
    <w:p w14:paraId="35BC2339" w14:textId="77777777" w:rsidR="008F604C" w:rsidRDefault="008F604C" w:rsidP="000008A8">
      <w:pPr>
        <w:numPr>
          <w:ilvl w:val="1"/>
          <w:numId w:val="25"/>
        </w:numPr>
        <w:autoSpaceDE w:val="0"/>
        <w:autoSpaceDN w:val="0"/>
        <w:adjustRightInd w:val="0"/>
        <w:spacing w:after="0" w:line="240" w:lineRule="auto"/>
        <w:rPr>
          <w:rFonts w:ascii="Calibri" w:hAnsi="Calibri" w:cs="Calibri"/>
          <w:b/>
          <w:bCs/>
          <w:color w:val="000000"/>
          <w:sz w:val="24"/>
          <w:szCs w:val="24"/>
          <w:lang w:val="en-US"/>
        </w:rPr>
      </w:pPr>
    </w:p>
    <w:p w14:paraId="6AE17DB8" w14:textId="03963D59" w:rsidR="000008A8" w:rsidRPr="00AE35FF" w:rsidRDefault="000506CD" w:rsidP="000008A8">
      <w:pPr>
        <w:numPr>
          <w:ilvl w:val="1"/>
          <w:numId w:val="25"/>
        </w:numPr>
        <w:autoSpaceDE w:val="0"/>
        <w:autoSpaceDN w:val="0"/>
        <w:adjustRightInd w:val="0"/>
        <w:spacing w:after="0" w:line="240" w:lineRule="auto"/>
        <w:rPr>
          <w:rFonts w:ascii="Calibri" w:hAnsi="Calibri" w:cs="Calibri"/>
          <w:b/>
          <w:bCs/>
          <w:color w:val="000000"/>
          <w:sz w:val="24"/>
          <w:szCs w:val="24"/>
          <w:lang w:val="en-US"/>
        </w:rPr>
      </w:pPr>
      <w:r w:rsidRPr="00AE35FF">
        <w:rPr>
          <w:rFonts w:ascii="Calibri" w:hAnsi="Calibri" w:cs="Calibri"/>
          <w:b/>
          <w:bCs/>
          <w:color w:val="000000"/>
          <w:sz w:val="24"/>
          <w:szCs w:val="24"/>
          <w:lang w:val="en-US"/>
        </w:rPr>
        <w:t xml:space="preserve">c. </w:t>
      </w:r>
      <w:r w:rsidR="000008A8" w:rsidRPr="00AE35FF">
        <w:rPr>
          <w:rFonts w:ascii="Calibri" w:hAnsi="Calibri" w:cs="Calibri"/>
          <w:b/>
          <w:bCs/>
          <w:color w:val="000000"/>
          <w:sz w:val="24"/>
          <w:szCs w:val="24"/>
          <w:lang w:val="en-US"/>
        </w:rPr>
        <w:t xml:space="preserve">Churches. </w:t>
      </w:r>
    </w:p>
    <w:p w14:paraId="67A0FED1" w14:textId="77777777" w:rsidR="000008A8" w:rsidRPr="000008A8" w:rsidRDefault="000008A8" w:rsidP="000008A8">
      <w:pPr>
        <w:numPr>
          <w:ilvl w:val="1"/>
          <w:numId w:val="25"/>
        </w:numPr>
        <w:autoSpaceDE w:val="0"/>
        <w:autoSpaceDN w:val="0"/>
        <w:adjustRightInd w:val="0"/>
        <w:spacing w:after="0" w:line="240" w:lineRule="auto"/>
        <w:rPr>
          <w:rFonts w:ascii="Calibri" w:hAnsi="Calibri" w:cs="Calibri"/>
          <w:color w:val="000000"/>
          <w:sz w:val="24"/>
          <w:szCs w:val="24"/>
          <w:lang w:val="en-US"/>
        </w:rPr>
      </w:pPr>
    </w:p>
    <w:p w14:paraId="265C8540" w14:textId="77777777" w:rsidR="000008A8" w:rsidRPr="000008A8" w:rsidRDefault="000008A8" w:rsidP="000008A8">
      <w:pPr>
        <w:autoSpaceDE w:val="0"/>
        <w:autoSpaceDN w:val="0"/>
        <w:adjustRightInd w:val="0"/>
        <w:spacing w:after="0" w:line="240" w:lineRule="auto"/>
        <w:rPr>
          <w:rFonts w:ascii="Calibri" w:hAnsi="Calibri" w:cs="Calibri"/>
          <w:color w:val="000000"/>
          <w:lang w:val="en-US"/>
        </w:rPr>
      </w:pPr>
      <w:r w:rsidRPr="000008A8">
        <w:rPr>
          <w:rFonts w:ascii="Calibri" w:hAnsi="Calibri" w:cs="Calibri"/>
          <w:color w:val="000000"/>
          <w:lang w:val="en-US"/>
        </w:rPr>
        <w:t xml:space="preserve">The group also conducted community sensitization in different churches every Sunday. Because the church leaders had been informed, they would every Sunday ask if there were members of the </w:t>
      </w:r>
      <w:proofErr w:type="spellStart"/>
      <w:r w:rsidRPr="000008A8">
        <w:rPr>
          <w:rFonts w:ascii="Calibri" w:hAnsi="Calibri" w:cs="Calibri"/>
          <w:color w:val="000000"/>
          <w:lang w:val="en-US"/>
        </w:rPr>
        <w:t>Kanyerus</w:t>
      </w:r>
      <w:proofErr w:type="spellEnd"/>
      <w:r w:rsidRPr="000008A8">
        <w:rPr>
          <w:rFonts w:ascii="Calibri" w:hAnsi="Calibri" w:cs="Calibri"/>
          <w:color w:val="000000"/>
          <w:lang w:val="en-US"/>
        </w:rPr>
        <w:t xml:space="preserve"> for change to speak in the church.</w:t>
      </w:r>
    </w:p>
    <w:p w14:paraId="46709C40" w14:textId="77777777" w:rsidR="000008A8" w:rsidRDefault="000008A8" w:rsidP="005E3E2D">
      <w:pPr>
        <w:autoSpaceDE w:val="0"/>
        <w:autoSpaceDN w:val="0"/>
        <w:adjustRightInd w:val="0"/>
        <w:spacing w:after="0" w:line="240" w:lineRule="auto"/>
        <w:rPr>
          <w:rFonts w:ascii="Calibri" w:hAnsi="Calibri" w:cs="Calibri"/>
          <w:color w:val="000000"/>
          <w:lang w:val="en-US"/>
        </w:rPr>
      </w:pPr>
    </w:p>
    <w:tbl>
      <w:tblPr>
        <w:tblStyle w:val="Tabellrutnt"/>
        <w:tblW w:w="9060" w:type="dxa"/>
        <w:tblLook w:val="04A0" w:firstRow="1" w:lastRow="0" w:firstColumn="1" w:lastColumn="0" w:noHBand="0" w:noVBand="1"/>
      </w:tblPr>
      <w:tblGrid>
        <w:gridCol w:w="1510"/>
        <w:gridCol w:w="1510"/>
        <w:gridCol w:w="1510"/>
        <w:gridCol w:w="1510"/>
        <w:gridCol w:w="1510"/>
        <w:gridCol w:w="1510"/>
      </w:tblGrid>
      <w:tr w:rsidR="00354A33" w14:paraId="4DEE1D18" w14:textId="77777777" w:rsidTr="00354A33">
        <w:tc>
          <w:tcPr>
            <w:tcW w:w="1510" w:type="dxa"/>
          </w:tcPr>
          <w:p w14:paraId="696DA5B0" w14:textId="1FF19B20" w:rsidR="00354A33" w:rsidRDefault="00354A33" w:rsidP="00354A33">
            <w:pPr>
              <w:autoSpaceDE w:val="0"/>
              <w:autoSpaceDN w:val="0"/>
              <w:adjustRightInd w:val="0"/>
              <w:rPr>
                <w:rFonts w:ascii="Calibri" w:hAnsi="Calibri" w:cs="Calibri"/>
                <w:color w:val="000000"/>
                <w:lang w:val="en-US"/>
              </w:rPr>
            </w:pPr>
            <w:r w:rsidRPr="000008A8">
              <w:rPr>
                <w:rFonts w:ascii="Calibri" w:hAnsi="Calibri" w:cs="Calibri"/>
                <w:color w:val="000000"/>
              </w:rPr>
              <w:lastRenderedPageBreak/>
              <w:t xml:space="preserve">Total no </w:t>
            </w:r>
            <w:proofErr w:type="spellStart"/>
            <w:r w:rsidRPr="000008A8">
              <w:rPr>
                <w:rFonts w:ascii="Calibri" w:hAnsi="Calibri" w:cs="Calibri"/>
                <w:color w:val="000000"/>
              </w:rPr>
              <w:t>of</w:t>
            </w:r>
            <w:proofErr w:type="spellEnd"/>
            <w:r w:rsidRPr="000008A8">
              <w:rPr>
                <w:rFonts w:ascii="Calibri" w:hAnsi="Calibri" w:cs="Calibri"/>
                <w:color w:val="000000"/>
              </w:rPr>
              <w:t xml:space="preserve"> </w:t>
            </w:r>
            <w:proofErr w:type="spellStart"/>
            <w:r w:rsidRPr="000008A8">
              <w:rPr>
                <w:rFonts w:ascii="Calibri" w:hAnsi="Calibri" w:cs="Calibri"/>
                <w:color w:val="000000"/>
              </w:rPr>
              <w:t>churches</w:t>
            </w:r>
            <w:proofErr w:type="spellEnd"/>
            <w:r w:rsidRPr="000008A8">
              <w:rPr>
                <w:rFonts w:ascii="Calibri" w:hAnsi="Calibri" w:cs="Calibri"/>
                <w:color w:val="000000"/>
              </w:rPr>
              <w:t xml:space="preserve"> </w:t>
            </w:r>
          </w:p>
        </w:tc>
        <w:tc>
          <w:tcPr>
            <w:tcW w:w="1510" w:type="dxa"/>
          </w:tcPr>
          <w:p w14:paraId="15208F65" w14:textId="67EA9C34" w:rsidR="00354A33" w:rsidRDefault="00354A33" w:rsidP="00354A33">
            <w:pPr>
              <w:autoSpaceDE w:val="0"/>
              <w:autoSpaceDN w:val="0"/>
              <w:adjustRightInd w:val="0"/>
              <w:rPr>
                <w:rFonts w:ascii="Calibri" w:hAnsi="Calibri" w:cs="Calibri"/>
                <w:color w:val="000000"/>
                <w:lang w:val="en-US"/>
              </w:rPr>
            </w:pPr>
            <w:r w:rsidRPr="000008A8">
              <w:rPr>
                <w:rFonts w:ascii="Calibri" w:hAnsi="Calibri" w:cs="Calibri"/>
                <w:color w:val="000000"/>
              </w:rPr>
              <w:t xml:space="preserve">Total </w:t>
            </w:r>
            <w:proofErr w:type="spellStart"/>
            <w:r w:rsidRPr="000008A8">
              <w:rPr>
                <w:rFonts w:ascii="Calibri" w:hAnsi="Calibri" w:cs="Calibri"/>
                <w:color w:val="000000"/>
              </w:rPr>
              <w:t>women</w:t>
            </w:r>
            <w:proofErr w:type="spellEnd"/>
            <w:r w:rsidRPr="000008A8">
              <w:rPr>
                <w:rFonts w:ascii="Calibri" w:hAnsi="Calibri" w:cs="Calibri"/>
                <w:color w:val="000000"/>
              </w:rPr>
              <w:t xml:space="preserve"> </w:t>
            </w:r>
          </w:p>
        </w:tc>
        <w:tc>
          <w:tcPr>
            <w:tcW w:w="1510" w:type="dxa"/>
          </w:tcPr>
          <w:p w14:paraId="5638CE3B" w14:textId="37E1683D" w:rsidR="00354A33" w:rsidRDefault="00354A33" w:rsidP="00354A33">
            <w:pPr>
              <w:autoSpaceDE w:val="0"/>
              <w:autoSpaceDN w:val="0"/>
              <w:adjustRightInd w:val="0"/>
              <w:rPr>
                <w:rFonts w:ascii="Calibri" w:hAnsi="Calibri" w:cs="Calibri"/>
                <w:color w:val="000000"/>
                <w:lang w:val="en-US"/>
              </w:rPr>
            </w:pPr>
            <w:r w:rsidRPr="00AE35FF">
              <w:rPr>
                <w:rFonts w:ascii="Calibri" w:hAnsi="Calibri" w:cs="Calibri"/>
                <w:color w:val="000000"/>
              </w:rPr>
              <w:t>Total men</w:t>
            </w:r>
          </w:p>
        </w:tc>
        <w:tc>
          <w:tcPr>
            <w:tcW w:w="1510" w:type="dxa"/>
          </w:tcPr>
          <w:p w14:paraId="5C4C97FB" w14:textId="6E9492F9" w:rsidR="00354A33" w:rsidRDefault="00354A33" w:rsidP="00354A33">
            <w:pPr>
              <w:autoSpaceDE w:val="0"/>
              <w:autoSpaceDN w:val="0"/>
              <w:adjustRightInd w:val="0"/>
              <w:rPr>
                <w:rFonts w:ascii="Calibri" w:hAnsi="Calibri" w:cs="Calibri"/>
                <w:color w:val="000000"/>
                <w:lang w:val="en-US"/>
              </w:rPr>
            </w:pPr>
            <w:r w:rsidRPr="00AE35FF">
              <w:rPr>
                <w:rFonts w:ascii="Calibri" w:hAnsi="Calibri" w:cs="Calibri"/>
                <w:color w:val="000000"/>
              </w:rPr>
              <w:t xml:space="preserve">Total </w:t>
            </w:r>
            <w:r>
              <w:rPr>
                <w:rFonts w:ascii="Calibri" w:hAnsi="Calibri" w:cs="Calibri"/>
                <w:color w:val="000000"/>
              </w:rPr>
              <w:t>boys</w:t>
            </w:r>
          </w:p>
        </w:tc>
        <w:tc>
          <w:tcPr>
            <w:tcW w:w="1510" w:type="dxa"/>
          </w:tcPr>
          <w:p w14:paraId="016F5D44" w14:textId="1885EDE8" w:rsidR="00354A33" w:rsidRDefault="00354A33" w:rsidP="00354A33">
            <w:pPr>
              <w:autoSpaceDE w:val="0"/>
              <w:autoSpaceDN w:val="0"/>
              <w:adjustRightInd w:val="0"/>
              <w:rPr>
                <w:rFonts w:ascii="Calibri" w:hAnsi="Calibri" w:cs="Calibri"/>
                <w:color w:val="000000"/>
                <w:lang w:val="en-US"/>
              </w:rPr>
            </w:pPr>
            <w:r w:rsidRPr="00AE35FF">
              <w:rPr>
                <w:rFonts w:ascii="Calibri" w:hAnsi="Calibri" w:cs="Calibri"/>
                <w:color w:val="000000"/>
              </w:rPr>
              <w:t xml:space="preserve">Total </w:t>
            </w:r>
            <w:proofErr w:type="spellStart"/>
            <w:r>
              <w:rPr>
                <w:rFonts w:ascii="Calibri" w:hAnsi="Calibri" w:cs="Calibri"/>
                <w:color w:val="000000"/>
              </w:rPr>
              <w:t>girls</w:t>
            </w:r>
            <w:proofErr w:type="spellEnd"/>
          </w:p>
        </w:tc>
        <w:tc>
          <w:tcPr>
            <w:tcW w:w="1510" w:type="dxa"/>
          </w:tcPr>
          <w:p w14:paraId="2859AE74" w14:textId="6EDE4FC4" w:rsidR="00354A33" w:rsidRDefault="00354A33" w:rsidP="00354A33">
            <w:pPr>
              <w:autoSpaceDE w:val="0"/>
              <w:autoSpaceDN w:val="0"/>
              <w:adjustRightInd w:val="0"/>
              <w:rPr>
                <w:rFonts w:ascii="Calibri" w:hAnsi="Calibri" w:cs="Calibri"/>
                <w:color w:val="000000"/>
                <w:lang w:val="en-US"/>
              </w:rPr>
            </w:pPr>
            <w:r>
              <w:rPr>
                <w:rFonts w:ascii="Calibri" w:hAnsi="Calibri" w:cs="Calibri"/>
                <w:color w:val="000000"/>
                <w:lang w:val="en-US"/>
              </w:rPr>
              <w:t>Total</w:t>
            </w:r>
          </w:p>
        </w:tc>
      </w:tr>
      <w:tr w:rsidR="00354A33" w:rsidRPr="00354A33" w14:paraId="5353DE86" w14:textId="77777777" w:rsidTr="00354A33">
        <w:tc>
          <w:tcPr>
            <w:tcW w:w="1510" w:type="dxa"/>
          </w:tcPr>
          <w:p w14:paraId="23AA7938" w14:textId="67DFE047" w:rsidR="00354A33" w:rsidRPr="00354A33" w:rsidRDefault="00354A33" w:rsidP="00354A33">
            <w:pPr>
              <w:autoSpaceDE w:val="0"/>
              <w:autoSpaceDN w:val="0"/>
              <w:adjustRightInd w:val="0"/>
              <w:rPr>
                <w:rFonts w:ascii="Calibri" w:hAnsi="Calibri" w:cs="Calibri"/>
                <w:b/>
                <w:bCs/>
                <w:color w:val="000000"/>
                <w:lang w:val="en-US"/>
              </w:rPr>
            </w:pPr>
            <w:r w:rsidRPr="00354A33">
              <w:rPr>
                <w:rFonts w:ascii="Calibri" w:hAnsi="Calibri" w:cs="Calibri"/>
                <w:b/>
                <w:bCs/>
                <w:color w:val="000000"/>
                <w:lang w:val="en-US"/>
              </w:rPr>
              <w:t>38</w:t>
            </w:r>
          </w:p>
        </w:tc>
        <w:tc>
          <w:tcPr>
            <w:tcW w:w="1510" w:type="dxa"/>
          </w:tcPr>
          <w:p w14:paraId="69562E6D" w14:textId="45B7E2EA" w:rsidR="00354A33" w:rsidRPr="00354A33" w:rsidRDefault="00354A33" w:rsidP="00354A33">
            <w:pPr>
              <w:autoSpaceDE w:val="0"/>
              <w:autoSpaceDN w:val="0"/>
              <w:adjustRightInd w:val="0"/>
              <w:rPr>
                <w:rFonts w:ascii="Calibri" w:hAnsi="Calibri" w:cs="Calibri"/>
                <w:b/>
                <w:bCs/>
                <w:color w:val="000000"/>
                <w:lang w:val="en-US"/>
              </w:rPr>
            </w:pPr>
            <w:r w:rsidRPr="00354A33">
              <w:rPr>
                <w:rFonts w:ascii="Calibri" w:hAnsi="Calibri" w:cs="Calibri"/>
                <w:b/>
                <w:bCs/>
                <w:color w:val="000000"/>
                <w:lang w:val="en-US"/>
              </w:rPr>
              <w:t>821</w:t>
            </w:r>
          </w:p>
        </w:tc>
        <w:tc>
          <w:tcPr>
            <w:tcW w:w="1510" w:type="dxa"/>
          </w:tcPr>
          <w:p w14:paraId="42DEFEBE" w14:textId="62850A6D" w:rsidR="00354A33" w:rsidRPr="00354A33" w:rsidRDefault="00354A33" w:rsidP="00354A33">
            <w:pPr>
              <w:autoSpaceDE w:val="0"/>
              <w:autoSpaceDN w:val="0"/>
              <w:adjustRightInd w:val="0"/>
              <w:rPr>
                <w:rFonts w:ascii="Calibri" w:hAnsi="Calibri" w:cs="Calibri"/>
                <w:b/>
                <w:bCs/>
                <w:color w:val="000000"/>
                <w:lang w:val="en-US"/>
              </w:rPr>
            </w:pPr>
            <w:r w:rsidRPr="00354A33">
              <w:rPr>
                <w:rFonts w:ascii="Calibri" w:hAnsi="Calibri" w:cs="Calibri"/>
                <w:b/>
                <w:bCs/>
                <w:color w:val="000000"/>
                <w:lang w:val="en-US"/>
              </w:rPr>
              <w:t>230</w:t>
            </w:r>
          </w:p>
        </w:tc>
        <w:tc>
          <w:tcPr>
            <w:tcW w:w="1510" w:type="dxa"/>
          </w:tcPr>
          <w:p w14:paraId="7FDF9915" w14:textId="783DF39F" w:rsidR="00354A33" w:rsidRPr="00354A33" w:rsidRDefault="00354A33" w:rsidP="00354A33">
            <w:pPr>
              <w:autoSpaceDE w:val="0"/>
              <w:autoSpaceDN w:val="0"/>
              <w:adjustRightInd w:val="0"/>
              <w:rPr>
                <w:rFonts w:ascii="Calibri" w:hAnsi="Calibri" w:cs="Calibri"/>
                <w:b/>
                <w:bCs/>
                <w:color w:val="000000"/>
                <w:lang w:val="en-US"/>
              </w:rPr>
            </w:pPr>
            <w:r w:rsidRPr="00354A33">
              <w:rPr>
                <w:rFonts w:ascii="Calibri" w:hAnsi="Calibri" w:cs="Calibri"/>
                <w:b/>
                <w:bCs/>
                <w:color w:val="000000"/>
                <w:lang w:val="en-US"/>
              </w:rPr>
              <w:t>123</w:t>
            </w:r>
          </w:p>
        </w:tc>
        <w:tc>
          <w:tcPr>
            <w:tcW w:w="1510" w:type="dxa"/>
          </w:tcPr>
          <w:p w14:paraId="4000C792" w14:textId="257253E6" w:rsidR="00354A33" w:rsidRPr="00354A33" w:rsidRDefault="00354A33" w:rsidP="00354A33">
            <w:pPr>
              <w:autoSpaceDE w:val="0"/>
              <w:autoSpaceDN w:val="0"/>
              <w:adjustRightInd w:val="0"/>
              <w:rPr>
                <w:rFonts w:ascii="Calibri" w:hAnsi="Calibri" w:cs="Calibri"/>
                <w:b/>
                <w:bCs/>
                <w:color w:val="000000"/>
                <w:lang w:val="en-US"/>
              </w:rPr>
            </w:pPr>
            <w:r w:rsidRPr="00354A33">
              <w:rPr>
                <w:rFonts w:ascii="Calibri" w:hAnsi="Calibri" w:cs="Calibri"/>
                <w:b/>
                <w:bCs/>
                <w:color w:val="000000"/>
                <w:lang w:val="en-US"/>
              </w:rPr>
              <w:t>342</w:t>
            </w:r>
          </w:p>
        </w:tc>
        <w:tc>
          <w:tcPr>
            <w:tcW w:w="1510" w:type="dxa"/>
          </w:tcPr>
          <w:p w14:paraId="78F4F923" w14:textId="4234E93E" w:rsidR="00354A33" w:rsidRPr="00354A33" w:rsidRDefault="00354A33" w:rsidP="00354A33">
            <w:pPr>
              <w:autoSpaceDE w:val="0"/>
              <w:autoSpaceDN w:val="0"/>
              <w:adjustRightInd w:val="0"/>
              <w:rPr>
                <w:rFonts w:ascii="Calibri" w:hAnsi="Calibri" w:cs="Calibri"/>
                <w:b/>
                <w:bCs/>
                <w:color w:val="000000"/>
                <w:lang w:val="en-US"/>
              </w:rPr>
            </w:pPr>
            <w:r w:rsidRPr="00354A33">
              <w:rPr>
                <w:rFonts w:ascii="Calibri" w:hAnsi="Calibri" w:cs="Calibri"/>
                <w:b/>
                <w:bCs/>
                <w:color w:val="000000"/>
                <w:lang w:val="en-US"/>
              </w:rPr>
              <w:t>1516</w:t>
            </w:r>
          </w:p>
        </w:tc>
      </w:tr>
    </w:tbl>
    <w:p w14:paraId="31AB89E6" w14:textId="77777777" w:rsidR="005B17C5" w:rsidRDefault="005B17C5" w:rsidP="002143F4">
      <w:pPr>
        <w:rPr>
          <w:lang w:val="en-US"/>
        </w:rPr>
      </w:pPr>
    </w:p>
    <w:p w14:paraId="1CD60829" w14:textId="575FF2B6" w:rsidR="00436B31" w:rsidRDefault="00436B31" w:rsidP="009512BF">
      <w:pPr>
        <w:numPr>
          <w:ilvl w:val="0"/>
          <w:numId w:val="26"/>
        </w:numPr>
        <w:autoSpaceDE w:val="0"/>
        <w:autoSpaceDN w:val="0"/>
        <w:adjustRightInd w:val="0"/>
        <w:spacing w:after="0" w:line="240" w:lineRule="auto"/>
        <w:rPr>
          <w:rFonts w:ascii="Calibri" w:hAnsi="Calibri" w:cs="Calibri"/>
          <w:color w:val="000000"/>
          <w:lang w:val="en-US"/>
        </w:rPr>
      </w:pPr>
      <w:r w:rsidRPr="00436B31">
        <w:rPr>
          <w:rFonts w:ascii="Calibri" w:hAnsi="Calibri" w:cs="Calibri"/>
          <w:color w:val="000000"/>
          <w:lang w:val="en-US"/>
        </w:rPr>
        <w:t xml:space="preserve">On </w:t>
      </w:r>
      <w:r w:rsidR="00AE35FF">
        <w:rPr>
          <w:rFonts w:ascii="Calibri" w:hAnsi="Calibri" w:cs="Calibri"/>
          <w:color w:val="000000"/>
          <w:lang w:val="en-US"/>
        </w:rPr>
        <w:t>a</w:t>
      </w:r>
      <w:r w:rsidRPr="00436B31">
        <w:rPr>
          <w:rFonts w:ascii="Calibri" w:hAnsi="Calibri" w:cs="Calibri"/>
          <w:color w:val="000000"/>
          <w:lang w:val="en-US"/>
        </w:rPr>
        <w:t xml:space="preserve">verage we were meeting 39 persons per church, more females were met in the church than the males. </w:t>
      </w:r>
    </w:p>
    <w:p w14:paraId="5E8D1BF2" w14:textId="77777777" w:rsidR="00436B31" w:rsidRDefault="00E66484">
      <w:pPr>
        <w:rPr>
          <w:lang w:val="en-US"/>
        </w:rPr>
      </w:pPr>
      <w:r w:rsidRPr="00E66484">
        <w:rPr>
          <w:lang w:val="en-US"/>
        </w:rPr>
        <w:t>The church was very receptive and very supportive in giving the group an opportunity to sensitize the members of the community who come church.</w:t>
      </w:r>
    </w:p>
    <w:p w14:paraId="66760D0C" w14:textId="77777777" w:rsidR="00E66484" w:rsidRDefault="00E66484">
      <w:pPr>
        <w:rPr>
          <w:lang w:val="en-US"/>
        </w:rPr>
      </w:pPr>
    </w:p>
    <w:p w14:paraId="59DF620B" w14:textId="0D7C7979" w:rsidR="00090457" w:rsidRPr="00AE35FF" w:rsidRDefault="00AE35FF" w:rsidP="00090457">
      <w:pPr>
        <w:autoSpaceDE w:val="0"/>
        <w:autoSpaceDN w:val="0"/>
        <w:adjustRightInd w:val="0"/>
        <w:spacing w:after="0" w:line="240" w:lineRule="auto"/>
        <w:rPr>
          <w:rFonts w:ascii="Calibri" w:hAnsi="Calibri" w:cs="Calibri"/>
          <w:b/>
          <w:bCs/>
          <w:lang w:val="en-US"/>
        </w:rPr>
      </w:pPr>
      <w:r w:rsidRPr="00AE35FF">
        <w:rPr>
          <w:rFonts w:ascii="Calibri" w:hAnsi="Calibri" w:cs="Calibri"/>
          <w:b/>
          <w:bCs/>
          <w:lang w:val="en-US"/>
        </w:rPr>
        <w:t xml:space="preserve">d. </w:t>
      </w:r>
      <w:r w:rsidR="00090457" w:rsidRPr="00AE35FF">
        <w:rPr>
          <w:rFonts w:ascii="Calibri-Bold" w:hAnsi="Calibri-Bold" w:cs="Calibri-Bold"/>
          <w:b/>
          <w:bCs/>
          <w:lang w:val="en-US"/>
        </w:rPr>
        <w:t>Action days</w:t>
      </w:r>
      <w:r w:rsidR="00090457" w:rsidRPr="00AE35FF">
        <w:rPr>
          <w:rFonts w:ascii="Calibri" w:hAnsi="Calibri" w:cs="Calibri"/>
          <w:b/>
          <w:bCs/>
          <w:lang w:val="en-US"/>
        </w:rPr>
        <w:t>.</w:t>
      </w:r>
    </w:p>
    <w:p w14:paraId="69C13448" w14:textId="77777777" w:rsidR="00090457" w:rsidRPr="00090457" w:rsidRDefault="00090457" w:rsidP="00090457">
      <w:pPr>
        <w:autoSpaceDE w:val="0"/>
        <w:autoSpaceDN w:val="0"/>
        <w:adjustRightInd w:val="0"/>
        <w:spacing w:after="0" w:line="240" w:lineRule="auto"/>
        <w:rPr>
          <w:rFonts w:ascii="Calibri" w:hAnsi="Calibri" w:cs="Calibri"/>
          <w:lang w:val="en-US"/>
        </w:rPr>
      </w:pPr>
      <w:r w:rsidRPr="00090457">
        <w:rPr>
          <w:rFonts w:ascii="Calibri" w:hAnsi="Calibri" w:cs="Calibri"/>
          <w:lang w:val="en-US"/>
        </w:rPr>
        <w:t>Action days are activities which were meant to reach out to more people in the community, of different</w:t>
      </w:r>
    </w:p>
    <w:p w14:paraId="33FFAAC3" w14:textId="77777777" w:rsidR="00090457" w:rsidRPr="00090457" w:rsidRDefault="00090457" w:rsidP="00090457">
      <w:pPr>
        <w:autoSpaceDE w:val="0"/>
        <w:autoSpaceDN w:val="0"/>
        <w:adjustRightInd w:val="0"/>
        <w:spacing w:after="0" w:line="240" w:lineRule="auto"/>
        <w:rPr>
          <w:rFonts w:ascii="Calibri" w:hAnsi="Calibri" w:cs="Calibri"/>
          <w:lang w:val="en-US"/>
        </w:rPr>
      </w:pPr>
      <w:r w:rsidRPr="00090457">
        <w:rPr>
          <w:rFonts w:ascii="Calibri" w:hAnsi="Calibri" w:cs="Calibri"/>
          <w:lang w:val="en-US"/>
        </w:rPr>
        <w:t>ages in a more open environment. This year we had three different village activities, these activities</w:t>
      </w:r>
    </w:p>
    <w:p w14:paraId="7246D74C" w14:textId="77777777" w:rsidR="00090457" w:rsidRPr="00090457" w:rsidRDefault="00090457" w:rsidP="00090457">
      <w:pPr>
        <w:autoSpaceDE w:val="0"/>
        <w:autoSpaceDN w:val="0"/>
        <w:adjustRightInd w:val="0"/>
        <w:spacing w:after="0" w:line="240" w:lineRule="auto"/>
        <w:rPr>
          <w:rFonts w:ascii="Calibri" w:hAnsi="Calibri" w:cs="Calibri"/>
          <w:lang w:val="en-US"/>
        </w:rPr>
      </w:pPr>
      <w:r w:rsidRPr="00090457">
        <w:rPr>
          <w:rFonts w:ascii="Calibri" w:hAnsi="Calibri" w:cs="Calibri"/>
          <w:lang w:val="en-US"/>
        </w:rPr>
        <w:t>have been carried together by joining the old group. The activities carried out here included.</w:t>
      </w:r>
    </w:p>
    <w:p w14:paraId="22BE845C" w14:textId="77777777" w:rsidR="00090457" w:rsidRPr="00090457" w:rsidRDefault="00090457" w:rsidP="00090457">
      <w:pPr>
        <w:autoSpaceDE w:val="0"/>
        <w:autoSpaceDN w:val="0"/>
        <w:adjustRightInd w:val="0"/>
        <w:spacing w:after="0" w:line="240" w:lineRule="auto"/>
        <w:rPr>
          <w:rFonts w:ascii="Calibri" w:hAnsi="Calibri" w:cs="Calibri"/>
          <w:lang w:val="en-US"/>
        </w:rPr>
      </w:pPr>
      <w:r w:rsidRPr="00090457">
        <w:rPr>
          <w:rFonts w:ascii="Calibri" w:hAnsi="Calibri" w:cs="Calibri"/>
          <w:lang w:val="en-US"/>
        </w:rPr>
        <w:t>(i) End Female Genital Mutilation world celebrations.</w:t>
      </w:r>
    </w:p>
    <w:p w14:paraId="01E879BE" w14:textId="4E069DF6" w:rsidR="00E66484" w:rsidRDefault="00090457" w:rsidP="00090457">
      <w:pPr>
        <w:rPr>
          <w:rFonts w:ascii="Calibri" w:hAnsi="Calibri" w:cs="Calibri"/>
          <w:lang w:val="en-US"/>
        </w:rPr>
      </w:pPr>
      <w:r w:rsidRPr="00090457">
        <w:rPr>
          <w:rFonts w:ascii="Calibri" w:hAnsi="Calibri" w:cs="Calibri"/>
          <w:lang w:val="en-US"/>
        </w:rPr>
        <w:t>(</w:t>
      </w:r>
      <w:r w:rsidR="00354A33">
        <w:rPr>
          <w:rFonts w:ascii="Calibri" w:hAnsi="Calibri" w:cs="Calibri"/>
          <w:lang w:val="en-US"/>
        </w:rPr>
        <w:t>ii</w:t>
      </w:r>
      <w:r w:rsidRPr="00090457">
        <w:rPr>
          <w:rFonts w:ascii="Calibri" w:hAnsi="Calibri" w:cs="Calibri"/>
          <w:lang w:val="en-US"/>
        </w:rPr>
        <w:t>) Integration of the old and new groups.</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9"/>
        <w:gridCol w:w="4883"/>
      </w:tblGrid>
      <w:tr w:rsidR="00BA088B" w14:paraId="2F4E8E97" w14:textId="77777777" w:rsidTr="00136C21">
        <w:tc>
          <w:tcPr>
            <w:tcW w:w="4531" w:type="dxa"/>
          </w:tcPr>
          <w:p w14:paraId="60F2936D" w14:textId="3BFFAA22" w:rsidR="00BA088B" w:rsidRDefault="00BA088B" w:rsidP="00090457">
            <w:pPr>
              <w:rPr>
                <w:rFonts w:ascii="Calibri" w:hAnsi="Calibri" w:cs="Calibri"/>
                <w:lang w:val="en-US"/>
              </w:rPr>
            </w:pPr>
            <w:r>
              <w:rPr>
                <w:rFonts w:eastAsia="Times New Roman"/>
                <w:noProof/>
              </w:rPr>
              <w:drawing>
                <wp:inline distT="0" distB="0" distL="0" distR="0" wp14:anchorId="43E9CA6A" wp14:editId="7742576B">
                  <wp:extent cx="2562225" cy="1905570"/>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569355" cy="1910873"/>
                          </a:xfrm>
                          <a:prstGeom prst="rect">
                            <a:avLst/>
                          </a:prstGeom>
                          <a:noFill/>
                          <a:ln>
                            <a:noFill/>
                          </a:ln>
                        </pic:spPr>
                      </pic:pic>
                    </a:graphicData>
                  </a:graphic>
                </wp:inline>
              </w:drawing>
            </w:r>
          </w:p>
        </w:tc>
        <w:tc>
          <w:tcPr>
            <w:tcW w:w="4531" w:type="dxa"/>
          </w:tcPr>
          <w:p w14:paraId="550EAEA3" w14:textId="79467E6F" w:rsidR="00BA088B" w:rsidRDefault="00BA088B" w:rsidP="00090457">
            <w:pPr>
              <w:rPr>
                <w:rFonts w:ascii="Calibri" w:hAnsi="Calibri" w:cs="Calibri"/>
                <w:lang w:val="en-US"/>
              </w:rPr>
            </w:pPr>
            <w:r>
              <w:rPr>
                <w:rFonts w:eastAsia="Times New Roman"/>
                <w:noProof/>
              </w:rPr>
              <w:drawing>
                <wp:inline distT="0" distB="0" distL="0" distR="0" wp14:anchorId="1B8D09B4" wp14:editId="4C4A3F46">
                  <wp:extent cx="3007995" cy="1908180"/>
                  <wp:effectExtent l="0" t="0" r="1905"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3019528" cy="1915496"/>
                          </a:xfrm>
                          <a:prstGeom prst="rect">
                            <a:avLst/>
                          </a:prstGeom>
                          <a:noFill/>
                          <a:ln>
                            <a:noFill/>
                          </a:ln>
                        </pic:spPr>
                      </pic:pic>
                    </a:graphicData>
                  </a:graphic>
                </wp:inline>
              </w:drawing>
            </w:r>
          </w:p>
        </w:tc>
      </w:tr>
    </w:tbl>
    <w:p w14:paraId="7EBDCE8F" w14:textId="77777777" w:rsidR="00DB64DE" w:rsidRPr="00422E16" w:rsidRDefault="00DB64DE" w:rsidP="00DB64DE">
      <w:pPr>
        <w:autoSpaceDE w:val="0"/>
        <w:autoSpaceDN w:val="0"/>
        <w:adjustRightInd w:val="0"/>
        <w:spacing w:after="0" w:line="240" w:lineRule="auto"/>
        <w:rPr>
          <w:rFonts w:ascii="Times New Roman" w:hAnsi="Times New Roman" w:cs="Times New Roman"/>
          <w:color w:val="000000"/>
          <w:sz w:val="24"/>
          <w:szCs w:val="24"/>
          <w:lang w:val="en-US"/>
        </w:rPr>
      </w:pPr>
    </w:p>
    <w:p w14:paraId="52AA2F05" w14:textId="303FB391" w:rsidR="00DB64DE" w:rsidRPr="00354A33" w:rsidRDefault="00DB64DE" w:rsidP="00DB64DE">
      <w:pPr>
        <w:numPr>
          <w:ilvl w:val="0"/>
          <w:numId w:val="27"/>
        </w:numPr>
        <w:autoSpaceDE w:val="0"/>
        <w:autoSpaceDN w:val="0"/>
        <w:adjustRightInd w:val="0"/>
        <w:spacing w:after="0" w:line="240" w:lineRule="auto"/>
        <w:rPr>
          <w:rFonts w:cstheme="minorHAnsi"/>
          <w:color w:val="000000"/>
          <w:sz w:val="24"/>
          <w:szCs w:val="24"/>
          <w:lang w:val="en-US"/>
        </w:rPr>
      </w:pPr>
      <w:r w:rsidRPr="00354A33">
        <w:rPr>
          <w:rFonts w:cstheme="minorHAnsi"/>
          <w:color w:val="000000"/>
          <w:sz w:val="24"/>
          <w:szCs w:val="24"/>
          <w:lang w:val="en-US"/>
        </w:rPr>
        <w:t>(</w:t>
      </w:r>
      <w:r w:rsidR="00354A33">
        <w:rPr>
          <w:rFonts w:cstheme="minorHAnsi"/>
          <w:color w:val="000000"/>
          <w:sz w:val="24"/>
          <w:szCs w:val="24"/>
          <w:lang w:val="en-US"/>
        </w:rPr>
        <w:t>iii</w:t>
      </w:r>
      <w:r w:rsidRPr="00354A33">
        <w:rPr>
          <w:rFonts w:cstheme="minorHAnsi"/>
          <w:color w:val="000000"/>
          <w:sz w:val="24"/>
          <w:szCs w:val="24"/>
          <w:lang w:val="en-US"/>
        </w:rPr>
        <w:t xml:space="preserve">) Road show (through the community) </w:t>
      </w:r>
    </w:p>
    <w:p w14:paraId="65DAC262" w14:textId="77777777" w:rsidR="00B93D6D" w:rsidRDefault="00B93D6D" w:rsidP="00B93D6D">
      <w:pPr>
        <w:autoSpaceDE w:val="0"/>
        <w:autoSpaceDN w:val="0"/>
        <w:adjustRightInd w:val="0"/>
        <w:spacing w:after="0" w:line="240" w:lineRule="auto"/>
        <w:rPr>
          <w:rFonts w:ascii="Times New Roman" w:hAnsi="Times New Roman" w:cs="Times New Roman"/>
          <w:color w:val="000000"/>
          <w:sz w:val="24"/>
          <w:szCs w:val="24"/>
          <w:lang w:val="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4625"/>
      </w:tblGrid>
      <w:tr w:rsidR="00BA088B" w14:paraId="4376F72F" w14:textId="77777777" w:rsidTr="00136C21">
        <w:tc>
          <w:tcPr>
            <w:tcW w:w="4531" w:type="dxa"/>
          </w:tcPr>
          <w:p w14:paraId="33AEF9C4" w14:textId="380709D2" w:rsidR="00BA088B" w:rsidRDefault="00BA088B" w:rsidP="00B93D6D">
            <w:pPr>
              <w:autoSpaceDE w:val="0"/>
              <w:autoSpaceDN w:val="0"/>
              <w:adjustRightInd w:val="0"/>
              <w:rPr>
                <w:rFonts w:ascii="Times New Roman" w:hAnsi="Times New Roman" w:cs="Times New Roman"/>
                <w:color w:val="000000"/>
                <w:sz w:val="24"/>
                <w:szCs w:val="24"/>
                <w:lang w:val="en-US"/>
              </w:rPr>
            </w:pPr>
            <w:r>
              <w:rPr>
                <w:rFonts w:eastAsia="Times New Roman"/>
                <w:noProof/>
              </w:rPr>
              <w:drawing>
                <wp:inline distT="0" distB="0" distL="0" distR="0" wp14:anchorId="1421E7B2" wp14:editId="3B5FAC3A">
                  <wp:extent cx="2908001" cy="2371725"/>
                  <wp:effectExtent l="0" t="0" r="698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924513" cy="2385192"/>
                          </a:xfrm>
                          <a:prstGeom prst="rect">
                            <a:avLst/>
                          </a:prstGeom>
                          <a:noFill/>
                          <a:ln>
                            <a:noFill/>
                          </a:ln>
                        </pic:spPr>
                      </pic:pic>
                    </a:graphicData>
                  </a:graphic>
                </wp:inline>
              </w:drawing>
            </w:r>
          </w:p>
        </w:tc>
        <w:tc>
          <w:tcPr>
            <w:tcW w:w="4531" w:type="dxa"/>
          </w:tcPr>
          <w:p w14:paraId="5AB095FD" w14:textId="48D58EEB" w:rsidR="00BA088B" w:rsidRDefault="00BA088B" w:rsidP="00B93D6D">
            <w:pPr>
              <w:autoSpaceDE w:val="0"/>
              <w:autoSpaceDN w:val="0"/>
              <w:adjustRightInd w:val="0"/>
              <w:rPr>
                <w:rFonts w:ascii="Times New Roman" w:hAnsi="Times New Roman" w:cs="Times New Roman"/>
                <w:color w:val="000000"/>
                <w:sz w:val="24"/>
                <w:szCs w:val="24"/>
                <w:lang w:val="en-US"/>
              </w:rPr>
            </w:pPr>
            <w:r>
              <w:rPr>
                <w:rFonts w:eastAsia="Times New Roman"/>
                <w:noProof/>
              </w:rPr>
              <w:drawing>
                <wp:inline distT="0" distB="0" distL="0" distR="0" wp14:anchorId="3E923033" wp14:editId="3BD6A48B">
                  <wp:extent cx="3036570" cy="2362781"/>
                  <wp:effectExtent l="0" t="0" r="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3043837" cy="2368435"/>
                          </a:xfrm>
                          <a:prstGeom prst="rect">
                            <a:avLst/>
                          </a:prstGeom>
                          <a:noFill/>
                          <a:ln>
                            <a:noFill/>
                          </a:ln>
                        </pic:spPr>
                      </pic:pic>
                    </a:graphicData>
                  </a:graphic>
                </wp:inline>
              </w:drawing>
            </w:r>
          </w:p>
        </w:tc>
      </w:tr>
    </w:tbl>
    <w:p w14:paraId="14601534" w14:textId="77777777" w:rsidR="00B93D6D" w:rsidRDefault="00B93D6D" w:rsidP="00B93D6D">
      <w:pPr>
        <w:autoSpaceDE w:val="0"/>
        <w:autoSpaceDN w:val="0"/>
        <w:adjustRightInd w:val="0"/>
        <w:spacing w:after="0" w:line="240" w:lineRule="auto"/>
        <w:rPr>
          <w:rFonts w:ascii="Times New Roman" w:hAnsi="Times New Roman" w:cs="Times New Roman"/>
          <w:color w:val="000000"/>
          <w:sz w:val="24"/>
          <w:szCs w:val="24"/>
          <w:lang w:val="en-US"/>
        </w:rPr>
      </w:pPr>
    </w:p>
    <w:p w14:paraId="451A1913" w14:textId="77777777" w:rsidR="00B93D6D" w:rsidRPr="00422E16" w:rsidRDefault="00B93D6D" w:rsidP="00B93D6D">
      <w:pPr>
        <w:pStyle w:val="Default"/>
        <w:rPr>
          <w:b/>
          <w:bCs/>
          <w:lang w:val="en-US"/>
        </w:rPr>
      </w:pPr>
    </w:p>
    <w:p w14:paraId="1540B5B0" w14:textId="77777777" w:rsidR="00B93D6D" w:rsidRPr="00AE35FF" w:rsidRDefault="000506CD" w:rsidP="00B93D6D">
      <w:pPr>
        <w:pStyle w:val="Default"/>
        <w:numPr>
          <w:ilvl w:val="1"/>
          <w:numId w:val="28"/>
        </w:numPr>
        <w:rPr>
          <w:b/>
          <w:bCs/>
          <w:lang w:val="en-US"/>
        </w:rPr>
      </w:pPr>
      <w:r w:rsidRPr="00AE35FF">
        <w:rPr>
          <w:b/>
          <w:bCs/>
          <w:lang w:val="en-US"/>
        </w:rPr>
        <w:t xml:space="preserve">e. </w:t>
      </w:r>
      <w:r w:rsidR="00B93D6D" w:rsidRPr="00AE35FF">
        <w:rPr>
          <w:b/>
          <w:bCs/>
          <w:lang w:val="en-US"/>
        </w:rPr>
        <w:t xml:space="preserve">Household Visits. </w:t>
      </w:r>
    </w:p>
    <w:p w14:paraId="6E86D4DC" w14:textId="77777777" w:rsidR="00B93D6D" w:rsidRPr="000506CD" w:rsidRDefault="00B93D6D" w:rsidP="00B93D6D">
      <w:pPr>
        <w:pStyle w:val="Default"/>
        <w:numPr>
          <w:ilvl w:val="1"/>
          <w:numId w:val="28"/>
        </w:numPr>
        <w:rPr>
          <w:lang w:val="en-US"/>
        </w:rPr>
      </w:pPr>
    </w:p>
    <w:p w14:paraId="45A0F767" w14:textId="77777777" w:rsidR="00B93D6D" w:rsidRDefault="00B93D6D" w:rsidP="00B93D6D">
      <w:pPr>
        <w:pStyle w:val="Default"/>
        <w:rPr>
          <w:sz w:val="22"/>
          <w:szCs w:val="22"/>
          <w:lang w:val="en-US"/>
        </w:rPr>
      </w:pPr>
      <w:r w:rsidRPr="00B93D6D">
        <w:rPr>
          <w:sz w:val="22"/>
          <w:szCs w:val="22"/>
          <w:lang w:val="en-US"/>
        </w:rPr>
        <w:t xml:space="preserve">Home visits and having a one on one with the members of the household remained one of the key strategy in our effort of meeting all the family members (Father, Mother and Children) as a unit. We have managed to visit more household in this area than we had planned for. We had a target of 256 households, however we have reached out to 307 households. The members of the group went even beyond their village to the next village household. </w:t>
      </w:r>
    </w:p>
    <w:p w14:paraId="4B401172" w14:textId="77777777" w:rsidR="000506CD" w:rsidRDefault="000506CD" w:rsidP="00B93D6D">
      <w:pPr>
        <w:pStyle w:val="Default"/>
        <w:rPr>
          <w:sz w:val="22"/>
          <w:szCs w:val="22"/>
          <w:lang w:val="en-US"/>
        </w:rPr>
      </w:pPr>
    </w:p>
    <w:p w14:paraId="73EA12E2" w14:textId="41209954" w:rsidR="000506CD" w:rsidRDefault="000506CD" w:rsidP="00B93D6D">
      <w:pPr>
        <w:pStyle w:val="Default"/>
        <w:rPr>
          <w:sz w:val="22"/>
          <w:szCs w:val="22"/>
          <w:lang w:val="en-US"/>
        </w:rPr>
      </w:pPr>
      <w:r w:rsidRPr="00B93D6D">
        <w:rPr>
          <w:sz w:val="22"/>
          <w:szCs w:val="22"/>
          <w:lang w:val="en-US"/>
        </w:rPr>
        <w:t>The table below is the breakdown of how many people have been met during the house visits sensitization sessions.</w:t>
      </w:r>
    </w:p>
    <w:tbl>
      <w:tblPr>
        <w:tblStyle w:val="Tabellrutnt"/>
        <w:tblW w:w="0" w:type="auto"/>
        <w:tblLook w:val="04A0" w:firstRow="1" w:lastRow="0" w:firstColumn="1" w:lastColumn="0" w:noHBand="0" w:noVBand="1"/>
      </w:tblPr>
      <w:tblGrid>
        <w:gridCol w:w="1812"/>
        <w:gridCol w:w="1812"/>
        <w:gridCol w:w="1591"/>
        <w:gridCol w:w="2880"/>
        <w:gridCol w:w="967"/>
      </w:tblGrid>
      <w:tr w:rsidR="00BA088B" w14:paraId="344A38C2" w14:textId="77777777" w:rsidTr="00BA088B">
        <w:tc>
          <w:tcPr>
            <w:tcW w:w="1812" w:type="dxa"/>
            <w:tcBorders>
              <w:top w:val="single" w:sz="4" w:space="0" w:color="auto"/>
              <w:left w:val="single" w:sz="4" w:space="0" w:color="auto"/>
              <w:bottom w:val="single" w:sz="4" w:space="0" w:color="auto"/>
              <w:right w:val="single" w:sz="4" w:space="0" w:color="auto"/>
            </w:tcBorders>
          </w:tcPr>
          <w:p w14:paraId="131A0A61" w14:textId="45F1C0C0" w:rsidR="00BA088B" w:rsidRDefault="00BA088B" w:rsidP="00BA088B">
            <w:pPr>
              <w:pStyle w:val="Default"/>
              <w:rPr>
                <w:sz w:val="22"/>
                <w:szCs w:val="22"/>
                <w:lang w:val="en-US"/>
              </w:rPr>
            </w:pPr>
            <w:r w:rsidRPr="000506CD">
              <w:rPr>
                <w:b/>
                <w:bCs/>
                <w:sz w:val="22"/>
                <w:szCs w:val="22"/>
                <w:lang w:val="en-US"/>
              </w:rPr>
              <w:t>Sex/age</w:t>
            </w:r>
          </w:p>
        </w:tc>
        <w:tc>
          <w:tcPr>
            <w:tcW w:w="1812" w:type="dxa"/>
            <w:tcBorders>
              <w:top w:val="single" w:sz="4" w:space="0" w:color="auto"/>
              <w:left w:val="single" w:sz="4" w:space="0" w:color="auto"/>
              <w:bottom w:val="single" w:sz="4" w:space="0" w:color="auto"/>
              <w:right w:val="single" w:sz="4" w:space="0" w:color="auto"/>
            </w:tcBorders>
          </w:tcPr>
          <w:p w14:paraId="690CDB31" w14:textId="6F396138" w:rsidR="00BA088B" w:rsidRDefault="00BA088B" w:rsidP="00BA088B">
            <w:pPr>
              <w:pStyle w:val="Default"/>
              <w:rPr>
                <w:sz w:val="22"/>
                <w:szCs w:val="22"/>
                <w:lang w:val="en-US"/>
              </w:rPr>
            </w:pPr>
            <w:r>
              <w:rPr>
                <w:sz w:val="22"/>
                <w:szCs w:val="22"/>
                <w:lang w:val="en-US"/>
              </w:rPr>
              <w:t>No</w:t>
            </w:r>
          </w:p>
        </w:tc>
        <w:tc>
          <w:tcPr>
            <w:tcW w:w="1591" w:type="dxa"/>
            <w:tcBorders>
              <w:top w:val="single" w:sz="4" w:space="0" w:color="auto"/>
              <w:left w:val="single" w:sz="4" w:space="0" w:color="auto"/>
              <w:bottom w:val="nil"/>
              <w:right w:val="single" w:sz="4" w:space="0" w:color="auto"/>
            </w:tcBorders>
          </w:tcPr>
          <w:p w14:paraId="2D41CA3B" w14:textId="77777777" w:rsidR="00BA088B" w:rsidRDefault="00BA088B" w:rsidP="00BA088B">
            <w:pPr>
              <w:pStyle w:val="Default"/>
              <w:rPr>
                <w:sz w:val="22"/>
                <w:szCs w:val="22"/>
                <w:lang w:val="en-US"/>
              </w:rPr>
            </w:pPr>
          </w:p>
        </w:tc>
        <w:tc>
          <w:tcPr>
            <w:tcW w:w="2880" w:type="dxa"/>
            <w:tcBorders>
              <w:left w:val="single" w:sz="4" w:space="0" w:color="auto"/>
            </w:tcBorders>
          </w:tcPr>
          <w:p w14:paraId="4FF814B2" w14:textId="35F1CDB9" w:rsidR="00BA088B" w:rsidRPr="00BA088B" w:rsidRDefault="00BA088B" w:rsidP="00BA088B">
            <w:pPr>
              <w:pStyle w:val="Default"/>
              <w:rPr>
                <w:b/>
                <w:bCs/>
                <w:sz w:val="22"/>
                <w:szCs w:val="22"/>
                <w:lang w:val="en-US"/>
              </w:rPr>
            </w:pPr>
            <w:r w:rsidRPr="00BA088B">
              <w:rPr>
                <w:b/>
                <w:bCs/>
                <w:sz w:val="22"/>
                <w:szCs w:val="22"/>
              </w:rPr>
              <w:t xml:space="preserve">H/H </w:t>
            </w:r>
            <w:proofErr w:type="spellStart"/>
            <w:r w:rsidRPr="00BA088B">
              <w:rPr>
                <w:b/>
                <w:bCs/>
                <w:sz w:val="22"/>
                <w:szCs w:val="22"/>
              </w:rPr>
              <w:t>with</w:t>
            </w:r>
            <w:proofErr w:type="spellEnd"/>
            <w:r w:rsidRPr="00BA088B">
              <w:rPr>
                <w:b/>
                <w:bCs/>
                <w:sz w:val="22"/>
                <w:szCs w:val="22"/>
              </w:rPr>
              <w:t xml:space="preserve"> </w:t>
            </w:r>
          </w:p>
        </w:tc>
        <w:tc>
          <w:tcPr>
            <w:tcW w:w="967" w:type="dxa"/>
          </w:tcPr>
          <w:p w14:paraId="7B3ED3A4" w14:textId="77777777" w:rsidR="00BA088B" w:rsidRDefault="00BA088B" w:rsidP="00BA088B">
            <w:pPr>
              <w:pStyle w:val="Default"/>
              <w:rPr>
                <w:sz w:val="22"/>
                <w:szCs w:val="22"/>
                <w:lang w:val="en-US"/>
              </w:rPr>
            </w:pPr>
          </w:p>
        </w:tc>
      </w:tr>
      <w:tr w:rsidR="00BA088B" w14:paraId="058D01AF" w14:textId="77777777" w:rsidTr="00BA088B">
        <w:tc>
          <w:tcPr>
            <w:tcW w:w="1812" w:type="dxa"/>
            <w:tcBorders>
              <w:top w:val="single" w:sz="4" w:space="0" w:color="auto"/>
              <w:left w:val="single" w:sz="4" w:space="0" w:color="auto"/>
              <w:bottom w:val="single" w:sz="4" w:space="0" w:color="auto"/>
              <w:right w:val="single" w:sz="4" w:space="0" w:color="auto"/>
            </w:tcBorders>
          </w:tcPr>
          <w:p w14:paraId="1E703FD2" w14:textId="394B01A3" w:rsidR="00BA088B" w:rsidRDefault="00BA088B" w:rsidP="00BA088B">
            <w:pPr>
              <w:pStyle w:val="Default"/>
              <w:rPr>
                <w:sz w:val="22"/>
                <w:szCs w:val="22"/>
                <w:lang w:val="en-US"/>
              </w:rPr>
            </w:pPr>
            <w:r>
              <w:rPr>
                <w:sz w:val="22"/>
                <w:szCs w:val="22"/>
                <w:lang w:val="en-US"/>
              </w:rPr>
              <w:t>Men</w:t>
            </w:r>
          </w:p>
        </w:tc>
        <w:tc>
          <w:tcPr>
            <w:tcW w:w="1812" w:type="dxa"/>
            <w:tcBorders>
              <w:top w:val="single" w:sz="4" w:space="0" w:color="auto"/>
              <w:left w:val="single" w:sz="4" w:space="0" w:color="auto"/>
              <w:bottom w:val="single" w:sz="4" w:space="0" w:color="auto"/>
              <w:right w:val="single" w:sz="4" w:space="0" w:color="auto"/>
            </w:tcBorders>
          </w:tcPr>
          <w:p w14:paraId="534D30DB" w14:textId="2A13BB87" w:rsidR="00BA088B" w:rsidRDefault="00BA088B" w:rsidP="00BA088B">
            <w:pPr>
              <w:pStyle w:val="Default"/>
              <w:rPr>
                <w:sz w:val="22"/>
                <w:szCs w:val="22"/>
                <w:lang w:val="en-US"/>
              </w:rPr>
            </w:pPr>
            <w:r>
              <w:rPr>
                <w:sz w:val="22"/>
                <w:szCs w:val="22"/>
                <w:lang w:val="en-US"/>
              </w:rPr>
              <w:t>89</w:t>
            </w:r>
          </w:p>
        </w:tc>
        <w:tc>
          <w:tcPr>
            <w:tcW w:w="1591" w:type="dxa"/>
            <w:tcBorders>
              <w:top w:val="nil"/>
              <w:left w:val="single" w:sz="4" w:space="0" w:color="auto"/>
              <w:bottom w:val="nil"/>
              <w:right w:val="single" w:sz="4" w:space="0" w:color="auto"/>
            </w:tcBorders>
          </w:tcPr>
          <w:p w14:paraId="53582C08" w14:textId="0FC2CA4B" w:rsidR="00BA088B" w:rsidRDefault="00BA088B" w:rsidP="00BA088B">
            <w:pPr>
              <w:pStyle w:val="Default"/>
              <w:rPr>
                <w:sz w:val="22"/>
                <w:szCs w:val="22"/>
                <w:lang w:val="en-US"/>
              </w:rPr>
            </w:pPr>
            <w:r>
              <w:rPr>
                <w:sz w:val="22"/>
                <w:szCs w:val="22"/>
                <w:lang w:val="en-US"/>
              </w:rPr>
              <w:t xml:space="preserve">Total number </w:t>
            </w:r>
          </w:p>
        </w:tc>
        <w:tc>
          <w:tcPr>
            <w:tcW w:w="2880" w:type="dxa"/>
            <w:tcBorders>
              <w:left w:val="single" w:sz="4" w:space="0" w:color="auto"/>
            </w:tcBorders>
          </w:tcPr>
          <w:p w14:paraId="789E0D03" w14:textId="5A889624" w:rsidR="00BA088B" w:rsidRDefault="00BA088B" w:rsidP="00BA088B">
            <w:pPr>
              <w:pStyle w:val="Default"/>
              <w:rPr>
                <w:sz w:val="22"/>
                <w:szCs w:val="22"/>
                <w:lang w:val="en-US"/>
              </w:rPr>
            </w:pPr>
            <w:proofErr w:type="spellStart"/>
            <w:r>
              <w:rPr>
                <w:sz w:val="22"/>
                <w:szCs w:val="22"/>
              </w:rPr>
              <w:t>Father</w:t>
            </w:r>
            <w:proofErr w:type="spellEnd"/>
            <w:r>
              <w:rPr>
                <w:sz w:val="22"/>
                <w:szCs w:val="22"/>
              </w:rPr>
              <w:t xml:space="preserve">, </w:t>
            </w:r>
            <w:proofErr w:type="spellStart"/>
            <w:r>
              <w:rPr>
                <w:sz w:val="22"/>
                <w:szCs w:val="22"/>
              </w:rPr>
              <w:t>mother</w:t>
            </w:r>
            <w:proofErr w:type="spellEnd"/>
            <w:r>
              <w:rPr>
                <w:sz w:val="22"/>
                <w:szCs w:val="22"/>
              </w:rPr>
              <w:t xml:space="preserve"> </w:t>
            </w:r>
            <w:proofErr w:type="spellStart"/>
            <w:r>
              <w:rPr>
                <w:sz w:val="22"/>
                <w:szCs w:val="22"/>
              </w:rPr>
              <w:t>children</w:t>
            </w:r>
            <w:proofErr w:type="spellEnd"/>
          </w:p>
        </w:tc>
        <w:tc>
          <w:tcPr>
            <w:tcW w:w="967" w:type="dxa"/>
          </w:tcPr>
          <w:p w14:paraId="626631AF" w14:textId="733FDAAC" w:rsidR="00BA088B" w:rsidRDefault="00BA088B" w:rsidP="00BA088B">
            <w:pPr>
              <w:pStyle w:val="Default"/>
              <w:rPr>
                <w:sz w:val="22"/>
                <w:szCs w:val="22"/>
                <w:lang w:val="en-US"/>
              </w:rPr>
            </w:pPr>
            <w:r>
              <w:rPr>
                <w:sz w:val="22"/>
                <w:szCs w:val="22"/>
                <w:lang w:val="en-US"/>
              </w:rPr>
              <w:t>80</w:t>
            </w:r>
          </w:p>
        </w:tc>
      </w:tr>
      <w:tr w:rsidR="00BA088B" w14:paraId="33FA572D" w14:textId="77777777" w:rsidTr="00BA088B">
        <w:tc>
          <w:tcPr>
            <w:tcW w:w="1812" w:type="dxa"/>
            <w:tcBorders>
              <w:top w:val="single" w:sz="4" w:space="0" w:color="auto"/>
              <w:left w:val="single" w:sz="4" w:space="0" w:color="auto"/>
              <w:bottom w:val="single" w:sz="4" w:space="0" w:color="auto"/>
              <w:right w:val="single" w:sz="4" w:space="0" w:color="auto"/>
            </w:tcBorders>
          </w:tcPr>
          <w:p w14:paraId="0D865AC3" w14:textId="28626AB8" w:rsidR="00BA088B" w:rsidRDefault="00BA088B" w:rsidP="00BA088B">
            <w:pPr>
              <w:pStyle w:val="Default"/>
              <w:rPr>
                <w:sz w:val="22"/>
                <w:szCs w:val="22"/>
                <w:lang w:val="en-US"/>
              </w:rPr>
            </w:pPr>
            <w:r>
              <w:rPr>
                <w:sz w:val="22"/>
                <w:szCs w:val="22"/>
                <w:lang w:val="en-US"/>
              </w:rPr>
              <w:t>Women</w:t>
            </w:r>
          </w:p>
        </w:tc>
        <w:tc>
          <w:tcPr>
            <w:tcW w:w="1812" w:type="dxa"/>
            <w:tcBorders>
              <w:top w:val="single" w:sz="4" w:space="0" w:color="auto"/>
              <w:left w:val="single" w:sz="4" w:space="0" w:color="auto"/>
              <w:bottom w:val="single" w:sz="4" w:space="0" w:color="auto"/>
              <w:right w:val="single" w:sz="4" w:space="0" w:color="auto"/>
            </w:tcBorders>
          </w:tcPr>
          <w:p w14:paraId="7654A98D" w14:textId="5DE219C3" w:rsidR="00BA088B" w:rsidRDefault="00BA088B" w:rsidP="00BA088B">
            <w:pPr>
              <w:pStyle w:val="Default"/>
              <w:rPr>
                <w:sz w:val="22"/>
                <w:szCs w:val="22"/>
                <w:lang w:val="en-US"/>
              </w:rPr>
            </w:pPr>
            <w:r>
              <w:rPr>
                <w:sz w:val="22"/>
                <w:szCs w:val="22"/>
                <w:lang w:val="en-US"/>
              </w:rPr>
              <w:t>302</w:t>
            </w:r>
          </w:p>
        </w:tc>
        <w:tc>
          <w:tcPr>
            <w:tcW w:w="1591" w:type="dxa"/>
            <w:tcBorders>
              <w:top w:val="nil"/>
              <w:left w:val="single" w:sz="4" w:space="0" w:color="auto"/>
              <w:bottom w:val="nil"/>
              <w:right w:val="single" w:sz="4" w:space="0" w:color="auto"/>
            </w:tcBorders>
          </w:tcPr>
          <w:p w14:paraId="28F987B3" w14:textId="70142F18" w:rsidR="00BA088B" w:rsidRDefault="00BA088B" w:rsidP="00BA088B">
            <w:pPr>
              <w:pStyle w:val="Default"/>
              <w:rPr>
                <w:sz w:val="22"/>
                <w:szCs w:val="22"/>
                <w:lang w:val="en-US"/>
              </w:rPr>
            </w:pPr>
            <w:r>
              <w:rPr>
                <w:sz w:val="22"/>
                <w:szCs w:val="22"/>
                <w:lang w:val="en-US"/>
              </w:rPr>
              <w:t>of household</w:t>
            </w:r>
          </w:p>
        </w:tc>
        <w:tc>
          <w:tcPr>
            <w:tcW w:w="2880" w:type="dxa"/>
            <w:tcBorders>
              <w:left w:val="single" w:sz="4" w:space="0" w:color="auto"/>
            </w:tcBorders>
          </w:tcPr>
          <w:p w14:paraId="07D7B313" w14:textId="476BDA8F" w:rsidR="00BA088B" w:rsidRDefault="00BA088B" w:rsidP="00BA088B">
            <w:pPr>
              <w:pStyle w:val="Default"/>
              <w:rPr>
                <w:sz w:val="22"/>
                <w:szCs w:val="22"/>
                <w:lang w:val="en-US"/>
              </w:rPr>
            </w:pPr>
            <w:proofErr w:type="spellStart"/>
            <w:r>
              <w:rPr>
                <w:sz w:val="22"/>
                <w:szCs w:val="22"/>
              </w:rPr>
              <w:t>Mother</w:t>
            </w:r>
            <w:proofErr w:type="spellEnd"/>
            <w:r>
              <w:rPr>
                <w:sz w:val="22"/>
                <w:szCs w:val="22"/>
              </w:rPr>
              <w:t xml:space="preserve"> and </w:t>
            </w:r>
            <w:proofErr w:type="spellStart"/>
            <w:r>
              <w:rPr>
                <w:sz w:val="22"/>
                <w:szCs w:val="22"/>
              </w:rPr>
              <w:t>children</w:t>
            </w:r>
            <w:proofErr w:type="spellEnd"/>
            <w:r>
              <w:rPr>
                <w:sz w:val="22"/>
                <w:szCs w:val="22"/>
              </w:rPr>
              <w:t>.</w:t>
            </w:r>
          </w:p>
        </w:tc>
        <w:tc>
          <w:tcPr>
            <w:tcW w:w="967" w:type="dxa"/>
          </w:tcPr>
          <w:p w14:paraId="78FD9998" w14:textId="304E60E7" w:rsidR="00BA088B" w:rsidRDefault="00BA088B" w:rsidP="00BA088B">
            <w:pPr>
              <w:pStyle w:val="Default"/>
              <w:rPr>
                <w:sz w:val="22"/>
                <w:szCs w:val="22"/>
                <w:lang w:val="en-US"/>
              </w:rPr>
            </w:pPr>
            <w:r>
              <w:rPr>
                <w:sz w:val="22"/>
                <w:szCs w:val="22"/>
                <w:lang w:val="en-US"/>
              </w:rPr>
              <w:t>207</w:t>
            </w:r>
          </w:p>
        </w:tc>
      </w:tr>
      <w:tr w:rsidR="00BA088B" w14:paraId="5F3386E3" w14:textId="77777777" w:rsidTr="00BA088B">
        <w:tc>
          <w:tcPr>
            <w:tcW w:w="1812" w:type="dxa"/>
            <w:tcBorders>
              <w:top w:val="single" w:sz="4" w:space="0" w:color="auto"/>
              <w:left w:val="single" w:sz="4" w:space="0" w:color="auto"/>
              <w:bottom w:val="single" w:sz="4" w:space="0" w:color="auto"/>
              <w:right w:val="single" w:sz="4" w:space="0" w:color="auto"/>
            </w:tcBorders>
          </w:tcPr>
          <w:p w14:paraId="25EF3609" w14:textId="39C49BCF" w:rsidR="00BA088B" w:rsidRDefault="00BA088B" w:rsidP="00BA088B">
            <w:pPr>
              <w:pStyle w:val="Default"/>
              <w:rPr>
                <w:sz w:val="22"/>
                <w:szCs w:val="22"/>
                <w:lang w:val="en-US"/>
              </w:rPr>
            </w:pPr>
            <w:r>
              <w:rPr>
                <w:sz w:val="22"/>
                <w:szCs w:val="22"/>
                <w:lang w:val="en-US"/>
              </w:rPr>
              <w:t>Girls</w:t>
            </w:r>
          </w:p>
        </w:tc>
        <w:tc>
          <w:tcPr>
            <w:tcW w:w="1812" w:type="dxa"/>
            <w:tcBorders>
              <w:top w:val="single" w:sz="4" w:space="0" w:color="auto"/>
              <w:left w:val="single" w:sz="4" w:space="0" w:color="auto"/>
              <w:bottom w:val="single" w:sz="4" w:space="0" w:color="auto"/>
              <w:right w:val="single" w:sz="4" w:space="0" w:color="auto"/>
            </w:tcBorders>
          </w:tcPr>
          <w:p w14:paraId="64F8C531" w14:textId="4D334CD6" w:rsidR="00BA088B" w:rsidRDefault="00BA088B" w:rsidP="00BA088B">
            <w:pPr>
              <w:pStyle w:val="Default"/>
              <w:rPr>
                <w:sz w:val="22"/>
                <w:szCs w:val="22"/>
                <w:lang w:val="en-US"/>
              </w:rPr>
            </w:pPr>
            <w:r>
              <w:rPr>
                <w:sz w:val="22"/>
                <w:szCs w:val="22"/>
                <w:lang w:val="en-US"/>
              </w:rPr>
              <w:t>1407</w:t>
            </w:r>
          </w:p>
        </w:tc>
        <w:tc>
          <w:tcPr>
            <w:tcW w:w="1591" w:type="dxa"/>
            <w:tcBorders>
              <w:top w:val="nil"/>
              <w:left w:val="single" w:sz="4" w:space="0" w:color="auto"/>
              <w:bottom w:val="nil"/>
              <w:right w:val="single" w:sz="4" w:space="0" w:color="auto"/>
            </w:tcBorders>
          </w:tcPr>
          <w:p w14:paraId="36B1E568" w14:textId="3ED7575E" w:rsidR="00BA088B" w:rsidRDefault="00BA088B" w:rsidP="00BA088B">
            <w:pPr>
              <w:pStyle w:val="Default"/>
              <w:rPr>
                <w:sz w:val="22"/>
                <w:szCs w:val="22"/>
                <w:lang w:val="en-US"/>
              </w:rPr>
            </w:pPr>
            <w:r>
              <w:rPr>
                <w:sz w:val="22"/>
                <w:szCs w:val="22"/>
                <w:lang w:val="en-US"/>
              </w:rPr>
              <w:t>visited 307</w:t>
            </w:r>
          </w:p>
        </w:tc>
        <w:tc>
          <w:tcPr>
            <w:tcW w:w="2880" w:type="dxa"/>
            <w:tcBorders>
              <w:left w:val="single" w:sz="4" w:space="0" w:color="auto"/>
            </w:tcBorders>
          </w:tcPr>
          <w:p w14:paraId="61BAA33E" w14:textId="080E10A0" w:rsidR="00BA088B" w:rsidRDefault="00BA088B" w:rsidP="00BA088B">
            <w:pPr>
              <w:pStyle w:val="Default"/>
              <w:rPr>
                <w:sz w:val="22"/>
                <w:szCs w:val="22"/>
                <w:lang w:val="en-US"/>
              </w:rPr>
            </w:pPr>
            <w:r>
              <w:rPr>
                <w:sz w:val="22"/>
                <w:szCs w:val="22"/>
              </w:rPr>
              <w:t xml:space="preserve">Children </w:t>
            </w:r>
            <w:proofErr w:type="spellStart"/>
            <w:r>
              <w:rPr>
                <w:sz w:val="22"/>
                <w:szCs w:val="22"/>
              </w:rPr>
              <w:t>only</w:t>
            </w:r>
            <w:proofErr w:type="spellEnd"/>
            <w:r>
              <w:rPr>
                <w:sz w:val="22"/>
                <w:szCs w:val="22"/>
              </w:rPr>
              <w:t xml:space="preserve"> </w:t>
            </w:r>
          </w:p>
        </w:tc>
        <w:tc>
          <w:tcPr>
            <w:tcW w:w="967" w:type="dxa"/>
          </w:tcPr>
          <w:p w14:paraId="501560E8" w14:textId="49E83896" w:rsidR="00BA088B" w:rsidRDefault="00BA088B" w:rsidP="00BA088B">
            <w:pPr>
              <w:pStyle w:val="Default"/>
              <w:rPr>
                <w:sz w:val="22"/>
                <w:szCs w:val="22"/>
                <w:lang w:val="en-US"/>
              </w:rPr>
            </w:pPr>
            <w:r>
              <w:rPr>
                <w:sz w:val="22"/>
                <w:szCs w:val="22"/>
                <w:lang w:val="en-US"/>
              </w:rPr>
              <w:t>6</w:t>
            </w:r>
          </w:p>
        </w:tc>
      </w:tr>
      <w:tr w:rsidR="00BA088B" w14:paraId="48EA5B58" w14:textId="77777777" w:rsidTr="00BA088B">
        <w:tc>
          <w:tcPr>
            <w:tcW w:w="1812" w:type="dxa"/>
            <w:tcBorders>
              <w:top w:val="single" w:sz="4" w:space="0" w:color="auto"/>
              <w:left w:val="single" w:sz="4" w:space="0" w:color="auto"/>
              <w:bottom w:val="single" w:sz="4" w:space="0" w:color="auto"/>
              <w:right w:val="single" w:sz="4" w:space="0" w:color="auto"/>
            </w:tcBorders>
          </w:tcPr>
          <w:p w14:paraId="56CA8DCD" w14:textId="329FC460" w:rsidR="00BA088B" w:rsidRDefault="00BA088B" w:rsidP="00BA088B">
            <w:pPr>
              <w:pStyle w:val="Default"/>
              <w:rPr>
                <w:sz w:val="22"/>
                <w:szCs w:val="22"/>
                <w:lang w:val="en-US"/>
              </w:rPr>
            </w:pPr>
            <w:r>
              <w:rPr>
                <w:sz w:val="22"/>
                <w:szCs w:val="22"/>
                <w:lang w:val="en-US"/>
              </w:rPr>
              <w:t>Boys</w:t>
            </w:r>
          </w:p>
        </w:tc>
        <w:tc>
          <w:tcPr>
            <w:tcW w:w="1812" w:type="dxa"/>
            <w:tcBorders>
              <w:top w:val="single" w:sz="4" w:space="0" w:color="auto"/>
              <w:left w:val="single" w:sz="4" w:space="0" w:color="auto"/>
              <w:bottom w:val="single" w:sz="4" w:space="0" w:color="auto"/>
              <w:right w:val="single" w:sz="4" w:space="0" w:color="auto"/>
            </w:tcBorders>
          </w:tcPr>
          <w:p w14:paraId="33AEDB6C" w14:textId="3C158D6F" w:rsidR="00BA088B" w:rsidRDefault="00BA088B" w:rsidP="00BA088B">
            <w:pPr>
              <w:pStyle w:val="Default"/>
              <w:rPr>
                <w:sz w:val="22"/>
                <w:szCs w:val="22"/>
                <w:lang w:val="en-US"/>
              </w:rPr>
            </w:pPr>
            <w:r>
              <w:rPr>
                <w:sz w:val="22"/>
                <w:szCs w:val="22"/>
                <w:lang w:val="en-US"/>
              </w:rPr>
              <w:t>545</w:t>
            </w:r>
          </w:p>
        </w:tc>
        <w:tc>
          <w:tcPr>
            <w:tcW w:w="1591" w:type="dxa"/>
            <w:tcBorders>
              <w:top w:val="nil"/>
              <w:left w:val="single" w:sz="4" w:space="0" w:color="auto"/>
              <w:bottom w:val="nil"/>
              <w:right w:val="single" w:sz="4" w:space="0" w:color="auto"/>
            </w:tcBorders>
          </w:tcPr>
          <w:p w14:paraId="562491EE" w14:textId="77777777" w:rsidR="00BA088B" w:rsidRDefault="00BA088B" w:rsidP="00BA088B">
            <w:pPr>
              <w:pStyle w:val="Default"/>
              <w:rPr>
                <w:sz w:val="22"/>
                <w:szCs w:val="22"/>
                <w:lang w:val="en-US"/>
              </w:rPr>
            </w:pPr>
          </w:p>
        </w:tc>
        <w:tc>
          <w:tcPr>
            <w:tcW w:w="2880" w:type="dxa"/>
            <w:tcBorders>
              <w:left w:val="single" w:sz="4" w:space="0" w:color="auto"/>
            </w:tcBorders>
          </w:tcPr>
          <w:p w14:paraId="53FF2D2E" w14:textId="5799810B" w:rsidR="00BA088B" w:rsidRDefault="00BA088B" w:rsidP="00BA088B">
            <w:pPr>
              <w:pStyle w:val="Default"/>
              <w:rPr>
                <w:sz w:val="22"/>
                <w:szCs w:val="22"/>
                <w:lang w:val="en-US"/>
              </w:rPr>
            </w:pPr>
            <w:proofErr w:type="spellStart"/>
            <w:r>
              <w:rPr>
                <w:sz w:val="22"/>
                <w:szCs w:val="22"/>
              </w:rPr>
              <w:t>Father</w:t>
            </w:r>
            <w:proofErr w:type="spellEnd"/>
            <w:r>
              <w:rPr>
                <w:sz w:val="22"/>
                <w:szCs w:val="22"/>
              </w:rPr>
              <w:t xml:space="preserve"> </w:t>
            </w:r>
            <w:proofErr w:type="spellStart"/>
            <w:r>
              <w:rPr>
                <w:sz w:val="22"/>
                <w:szCs w:val="22"/>
              </w:rPr>
              <w:t>only</w:t>
            </w:r>
            <w:proofErr w:type="spellEnd"/>
            <w:r>
              <w:rPr>
                <w:sz w:val="22"/>
                <w:szCs w:val="22"/>
              </w:rPr>
              <w:t xml:space="preserve"> </w:t>
            </w:r>
          </w:p>
        </w:tc>
        <w:tc>
          <w:tcPr>
            <w:tcW w:w="967" w:type="dxa"/>
          </w:tcPr>
          <w:p w14:paraId="7F750FC1" w14:textId="6CCFB4F2" w:rsidR="00BA088B" w:rsidRDefault="00BA088B" w:rsidP="00BA088B">
            <w:pPr>
              <w:pStyle w:val="Default"/>
              <w:rPr>
                <w:sz w:val="22"/>
                <w:szCs w:val="22"/>
                <w:lang w:val="en-US"/>
              </w:rPr>
            </w:pPr>
            <w:r>
              <w:rPr>
                <w:sz w:val="22"/>
                <w:szCs w:val="22"/>
                <w:lang w:val="en-US"/>
              </w:rPr>
              <w:t>9</w:t>
            </w:r>
          </w:p>
        </w:tc>
      </w:tr>
      <w:tr w:rsidR="00BA088B" w14:paraId="3A4B34E4" w14:textId="77777777" w:rsidTr="00BA088B">
        <w:tc>
          <w:tcPr>
            <w:tcW w:w="1812" w:type="dxa"/>
            <w:tcBorders>
              <w:top w:val="single" w:sz="4" w:space="0" w:color="auto"/>
              <w:left w:val="single" w:sz="4" w:space="0" w:color="auto"/>
              <w:bottom w:val="single" w:sz="4" w:space="0" w:color="auto"/>
              <w:right w:val="single" w:sz="4" w:space="0" w:color="auto"/>
            </w:tcBorders>
          </w:tcPr>
          <w:p w14:paraId="07632492" w14:textId="2869782D" w:rsidR="00BA088B" w:rsidRPr="00BA088B" w:rsidRDefault="00BA088B" w:rsidP="00BA088B">
            <w:pPr>
              <w:pStyle w:val="Default"/>
              <w:rPr>
                <w:b/>
                <w:bCs/>
                <w:sz w:val="22"/>
                <w:szCs w:val="22"/>
                <w:lang w:val="en-US"/>
              </w:rPr>
            </w:pPr>
            <w:r w:rsidRPr="00BA088B">
              <w:rPr>
                <w:b/>
                <w:bCs/>
                <w:sz w:val="22"/>
                <w:szCs w:val="22"/>
                <w:lang w:val="en-US"/>
              </w:rPr>
              <w:t>Total</w:t>
            </w:r>
          </w:p>
        </w:tc>
        <w:tc>
          <w:tcPr>
            <w:tcW w:w="1812" w:type="dxa"/>
            <w:tcBorders>
              <w:top w:val="single" w:sz="4" w:space="0" w:color="auto"/>
              <w:left w:val="single" w:sz="4" w:space="0" w:color="auto"/>
              <w:bottom w:val="single" w:sz="4" w:space="0" w:color="auto"/>
              <w:right w:val="single" w:sz="4" w:space="0" w:color="auto"/>
            </w:tcBorders>
          </w:tcPr>
          <w:p w14:paraId="017EAC0A" w14:textId="7C7A20AA" w:rsidR="00BA088B" w:rsidRPr="00BA088B" w:rsidRDefault="00BA088B" w:rsidP="00BA088B">
            <w:pPr>
              <w:pStyle w:val="Default"/>
              <w:rPr>
                <w:b/>
                <w:bCs/>
                <w:sz w:val="22"/>
                <w:szCs w:val="22"/>
                <w:lang w:val="en-US"/>
              </w:rPr>
            </w:pPr>
            <w:r w:rsidRPr="00BA088B">
              <w:rPr>
                <w:b/>
                <w:bCs/>
                <w:sz w:val="22"/>
                <w:szCs w:val="22"/>
                <w:lang w:val="en-US"/>
              </w:rPr>
              <w:t>2416</w:t>
            </w:r>
          </w:p>
        </w:tc>
        <w:tc>
          <w:tcPr>
            <w:tcW w:w="1591" w:type="dxa"/>
            <w:tcBorders>
              <w:top w:val="nil"/>
              <w:left w:val="single" w:sz="4" w:space="0" w:color="auto"/>
              <w:bottom w:val="single" w:sz="4" w:space="0" w:color="auto"/>
              <w:right w:val="single" w:sz="4" w:space="0" w:color="auto"/>
            </w:tcBorders>
          </w:tcPr>
          <w:p w14:paraId="739ABB8B" w14:textId="77777777" w:rsidR="00BA088B" w:rsidRDefault="00BA088B" w:rsidP="00BA088B">
            <w:pPr>
              <w:pStyle w:val="Default"/>
              <w:rPr>
                <w:sz w:val="22"/>
                <w:szCs w:val="22"/>
                <w:lang w:val="en-US"/>
              </w:rPr>
            </w:pPr>
          </w:p>
        </w:tc>
        <w:tc>
          <w:tcPr>
            <w:tcW w:w="2880" w:type="dxa"/>
            <w:tcBorders>
              <w:left w:val="single" w:sz="4" w:space="0" w:color="auto"/>
            </w:tcBorders>
          </w:tcPr>
          <w:p w14:paraId="1219C161" w14:textId="72C33BC1" w:rsidR="00BA088B" w:rsidRDefault="00BA088B" w:rsidP="00BA088B">
            <w:pPr>
              <w:pStyle w:val="Default"/>
              <w:rPr>
                <w:sz w:val="22"/>
                <w:szCs w:val="22"/>
                <w:lang w:val="en-US"/>
              </w:rPr>
            </w:pPr>
            <w:proofErr w:type="spellStart"/>
            <w:r>
              <w:rPr>
                <w:sz w:val="22"/>
                <w:szCs w:val="22"/>
              </w:rPr>
              <w:t>Mother</w:t>
            </w:r>
            <w:proofErr w:type="spellEnd"/>
            <w:r>
              <w:rPr>
                <w:sz w:val="22"/>
                <w:szCs w:val="22"/>
              </w:rPr>
              <w:t xml:space="preserve"> </w:t>
            </w:r>
            <w:proofErr w:type="spellStart"/>
            <w:r>
              <w:rPr>
                <w:sz w:val="22"/>
                <w:szCs w:val="22"/>
              </w:rPr>
              <w:t>only</w:t>
            </w:r>
            <w:proofErr w:type="spellEnd"/>
          </w:p>
        </w:tc>
        <w:tc>
          <w:tcPr>
            <w:tcW w:w="967" w:type="dxa"/>
          </w:tcPr>
          <w:p w14:paraId="011C6B40" w14:textId="775D9BAD" w:rsidR="00BA088B" w:rsidRDefault="00BA088B" w:rsidP="00BA088B">
            <w:pPr>
              <w:pStyle w:val="Default"/>
              <w:rPr>
                <w:sz w:val="22"/>
                <w:szCs w:val="22"/>
                <w:lang w:val="en-US"/>
              </w:rPr>
            </w:pPr>
            <w:r>
              <w:rPr>
                <w:sz w:val="22"/>
                <w:szCs w:val="22"/>
                <w:lang w:val="en-US"/>
              </w:rPr>
              <w:t>5</w:t>
            </w:r>
          </w:p>
        </w:tc>
      </w:tr>
    </w:tbl>
    <w:p w14:paraId="75E36B73" w14:textId="52563B24" w:rsidR="000506CD" w:rsidRDefault="000506CD" w:rsidP="00B93D6D">
      <w:pPr>
        <w:pStyle w:val="Default"/>
        <w:rPr>
          <w:sz w:val="22"/>
          <w:szCs w:val="22"/>
          <w:lang w:val="en-US"/>
        </w:rPr>
      </w:pPr>
    </w:p>
    <w:p w14:paraId="5127C778" w14:textId="77777777" w:rsidR="008F604C" w:rsidRPr="00B93D6D" w:rsidRDefault="008F604C" w:rsidP="00B93D6D">
      <w:pPr>
        <w:pStyle w:val="Default"/>
        <w:rPr>
          <w:sz w:val="22"/>
          <w:szCs w:val="22"/>
          <w:lang w:val="en-US"/>
        </w:rPr>
      </w:pPr>
    </w:p>
    <w:p w14:paraId="20A7C544" w14:textId="77777777" w:rsidR="00B93D6D" w:rsidRPr="00B93D6D" w:rsidRDefault="00B93D6D" w:rsidP="00B93D6D">
      <w:pPr>
        <w:pStyle w:val="Default"/>
        <w:rPr>
          <w:sz w:val="22"/>
          <w:szCs w:val="22"/>
          <w:lang w:val="en-US"/>
        </w:rPr>
      </w:pPr>
      <w:r w:rsidRPr="00B93D6D">
        <w:rPr>
          <w:b/>
          <w:bCs/>
          <w:sz w:val="22"/>
          <w:szCs w:val="22"/>
          <w:lang w:val="en-US"/>
        </w:rPr>
        <w:t xml:space="preserve">CONCLUSION. </w:t>
      </w:r>
    </w:p>
    <w:p w14:paraId="5F478A88" w14:textId="77777777" w:rsidR="00B93D6D" w:rsidRPr="00B93D6D" w:rsidRDefault="00B93D6D" w:rsidP="00B93D6D">
      <w:pPr>
        <w:pStyle w:val="Default"/>
        <w:rPr>
          <w:sz w:val="22"/>
          <w:szCs w:val="22"/>
          <w:lang w:val="en-US"/>
        </w:rPr>
      </w:pPr>
      <w:proofErr w:type="spellStart"/>
      <w:r w:rsidRPr="00B93D6D">
        <w:rPr>
          <w:sz w:val="22"/>
          <w:szCs w:val="22"/>
          <w:lang w:val="en-US"/>
        </w:rPr>
        <w:t>Kanyerus</w:t>
      </w:r>
      <w:proofErr w:type="spellEnd"/>
      <w:r w:rsidRPr="00B93D6D">
        <w:rPr>
          <w:sz w:val="22"/>
          <w:szCs w:val="22"/>
          <w:lang w:val="en-US"/>
        </w:rPr>
        <w:t xml:space="preserve"> women health right has impacted the community in a number of ways, at first it was a bit difficult however with time it become </w:t>
      </w:r>
      <w:proofErr w:type="gramStart"/>
      <w:r w:rsidRPr="00B93D6D">
        <w:rPr>
          <w:sz w:val="22"/>
          <w:szCs w:val="22"/>
          <w:lang w:val="en-US"/>
        </w:rPr>
        <w:t>more easy</w:t>
      </w:r>
      <w:proofErr w:type="gramEnd"/>
      <w:r w:rsidRPr="00B93D6D">
        <w:rPr>
          <w:sz w:val="22"/>
          <w:szCs w:val="22"/>
          <w:lang w:val="en-US"/>
        </w:rPr>
        <w:t xml:space="preserve"> and members of the community agree that the group members have done a commendable in community sensitization. The following areas have been seen as areas with great impact: </w:t>
      </w:r>
    </w:p>
    <w:p w14:paraId="569A7286" w14:textId="431F1B03" w:rsidR="00B93D6D" w:rsidRPr="00B93D6D" w:rsidRDefault="00BA088B" w:rsidP="00B93D6D">
      <w:pPr>
        <w:pStyle w:val="Default"/>
        <w:numPr>
          <w:ilvl w:val="0"/>
          <w:numId w:val="29"/>
        </w:numPr>
        <w:spacing w:after="46"/>
        <w:rPr>
          <w:sz w:val="22"/>
          <w:szCs w:val="22"/>
          <w:lang w:val="en-US"/>
        </w:rPr>
      </w:pPr>
      <w:r>
        <w:rPr>
          <w:b/>
          <w:bCs/>
          <w:sz w:val="22"/>
          <w:szCs w:val="22"/>
          <w:lang w:val="en-US"/>
        </w:rPr>
        <w:t xml:space="preserve">(a) </w:t>
      </w:r>
      <w:r w:rsidR="00B93D6D" w:rsidRPr="00B93D6D">
        <w:rPr>
          <w:b/>
          <w:bCs/>
          <w:sz w:val="22"/>
          <w:szCs w:val="22"/>
          <w:lang w:val="en-US"/>
        </w:rPr>
        <w:t xml:space="preserve">Access to Family </w:t>
      </w:r>
      <w:proofErr w:type="gramStart"/>
      <w:r w:rsidR="00B93D6D" w:rsidRPr="00B93D6D">
        <w:rPr>
          <w:b/>
          <w:bCs/>
          <w:sz w:val="22"/>
          <w:szCs w:val="22"/>
          <w:lang w:val="en-US"/>
        </w:rPr>
        <w:t>Planning</w:t>
      </w:r>
      <w:r w:rsidR="00B93D6D" w:rsidRPr="00B93D6D">
        <w:rPr>
          <w:sz w:val="22"/>
          <w:szCs w:val="22"/>
          <w:lang w:val="en-US"/>
        </w:rPr>
        <w:t>:-</w:t>
      </w:r>
      <w:proofErr w:type="gramEnd"/>
      <w:r w:rsidR="00B93D6D" w:rsidRPr="00B93D6D">
        <w:rPr>
          <w:sz w:val="22"/>
          <w:szCs w:val="22"/>
          <w:lang w:val="en-US"/>
        </w:rPr>
        <w:t xml:space="preserve"> The group visited the dispensary and demanded to know why the dispensary does not stalk family planning commodities. They said it was not easy for them to sensitize the community on family while in the dispensary the services were not being offered. The dispensary in charge agreed to order the family planning commodities and it is now available. </w:t>
      </w:r>
    </w:p>
    <w:p w14:paraId="7E2866D4" w14:textId="0B65A89E" w:rsidR="00B93D6D" w:rsidRPr="00B93D6D" w:rsidRDefault="00BA088B" w:rsidP="00B93D6D">
      <w:pPr>
        <w:pStyle w:val="Default"/>
        <w:numPr>
          <w:ilvl w:val="0"/>
          <w:numId w:val="29"/>
        </w:numPr>
        <w:spacing w:after="46"/>
        <w:rPr>
          <w:sz w:val="22"/>
          <w:szCs w:val="22"/>
          <w:lang w:val="en-US"/>
        </w:rPr>
      </w:pPr>
      <w:r>
        <w:rPr>
          <w:b/>
          <w:bCs/>
          <w:sz w:val="22"/>
          <w:szCs w:val="22"/>
          <w:lang w:val="en-US"/>
        </w:rPr>
        <w:t xml:space="preserve">(b) </w:t>
      </w:r>
      <w:r w:rsidR="00B93D6D" w:rsidRPr="00B93D6D">
        <w:rPr>
          <w:b/>
          <w:bCs/>
          <w:sz w:val="22"/>
          <w:szCs w:val="22"/>
          <w:lang w:val="en-US"/>
        </w:rPr>
        <w:t xml:space="preserve">Increase in Family Planning services uptake: </w:t>
      </w:r>
      <w:r w:rsidR="00B93D6D" w:rsidRPr="00B93D6D">
        <w:rPr>
          <w:sz w:val="22"/>
          <w:szCs w:val="22"/>
          <w:lang w:val="en-US"/>
        </w:rPr>
        <w:t xml:space="preserve">- In review of the records of the family planning uptake in </w:t>
      </w:r>
      <w:proofErr w:type="spellStart"/>
      <w:r w:rsidR="00B93D6D" w:rsidRPr="00B93D6D">
        <w:rPr>
          <w:sz w:val="22"/>
          <w:szCs w:val="22"/>
          <w:lang w:val="en-US"/>
        </w:rPr>
        <w:t>Kanyerus</w:t>
      </w:r>
      <w:proofErr w:type="spellEnd"/>
      <w:r w:rsidR="00B93D6D" w:rsidRPr="00B93D6D">
        <w:rPr>
          <w:sz w:val="22"/>
          <w:szCs w:val="22"/>
          <w:lang w:val="en-US"/>
        </w:rPr>
        <w:t xml:space="preserve"> both from the </w:t>
      </w:r>
      <w:proofErr w:type="spellStart"/>
      <w:r w:rsidR="00B93D6D" w:rsidRPr="00B93D6D">
        <w:rPr>
          <w:sz w:val="22"/>
          <w:szCs w:val="22"/>
          <w:lang w:val="en-US"/>
        </w:rPr>
        <w:t>jeepline</w:t>
      </w:r>
      <w:proofErr w:type="spellEnd"/>
      <w:r w:rsidR="00B93D6D" w:rsidRPr="00B93D6D">
        <w:rPr>
          <w:sz w:val="22"/>
          <w:szCs w:val="22"/>
          <w:lang w:val="en-US"/>
        </w:rPr>
        <w:t xml:space="preserve"> clinics and </w:t>
      </w:r>
      <w:proofErr w:type="spellStart"/>
      <w:r w:rsidR="00B93D6D" w:rsidRPr="00B93D6D">
        <w:rPr>
          <w:sz w:val="22"/>
          <w:szCs w:val="22"/>
          <w:lang w:val="en-US"/>
        </w:rPr>
        <w:t>Kanyerus</w:t>
      </w:r>
      <w:proofErr w:type="spellEnd"/>
      <w:r w:rsidR="00B93D6D" w:rsidRPr="00B93D6D">
        <w:rPr>
          <w:sz w:val="22"/>
          <w:szCs w:val="22"/>
          <w:lang w:val="en-US"/>
        </w:rPr>
        <w:t xml:space="preserve"> dispensary, the data has gone up by 20%. Some men especially those in the group have decided to lead by example. They urged their wives to take family planning and also accompanying them to the service point as they sensitize others to do so. </w:t>
      </w:r>
    </w:p>
    <w:p w14:paraId="6EFDBF49" w14:textId="6D8C3435" w:rsidR="00B93D6D" w:rsidRPr="00B93D6D" w:rsidRDefault="00BA088B" w:rsidP="00B93D6D">
      <w:pPr>
        <w:pStyle w:val="Default"/>
        <w:numPr>
          <w:ilvl w:val="0"/>
          <w:numId w:val="29"/>
        </w:numPr>
        <w:spacing w:after="46"/>
        <w:rPr>
          <w:sz w:val="22"/>
          <w:szCs w:val="22"/>
          <w:lang w:val="en-US"/>
        </w:rPr>
      </w:pPr>
      <w:r>
        <w:rPr>
          <w:b/>
          <w:bCs/>
          <w:sz w:val="22"/>
          <w:szCs w:val="22"/>
          <w:lang w:val="en-US"/>
        </w:rPr>
        <w:t xml:space="preserve">(c) </w:t>
      </w:r>
      <w:r w:rsidR="00B93D6D" w:rsidRPr="00B93D6D">
        <w:rPr>
          <w:b/>
          <w:bCs/>
          <w:sz w:val="22"/>
          <w:szCs w:val="22"/>
          <w:lang w:val="en-US"/>
        </w:rPr>
        <w:t xml:space="preserve">The decline in cases of </w:t>
      </w:r>
      <w:proofErr w:type="gramStart"/>
      <w:r w:rsidR="00B93D6D" w:rsidRPr="00B93D6D">
        <w:rPr>
          <w:b/>
          <w:bCs/>
          <w:sz w:val="22"/>
          <w:szCs w:val="22"/>
          <w:lang w:val="en-US"/>
        </w:rPr>
        <w:t>FGM:</w:t>
      </w:r>
      <w:r w:rsidR="00B93D6D" w:rsidRPr="00B93D6D">
        <w:rPr>
          <w:sz w:val="22"/>
          <w:szCs w:val="22"/>
          <w:lang w:val="en-US"/>
        </w:rPr>
        <w:t>-</w:t>
      </w:r>
      <w:proofErr w:type="gramEnd"/>
      <w:r w:rsidR="00B93D6D" w:rsidRPr="00B93D6D">
        <w:rPr>
          <w:sz w:val="22"/>
          <w:szCs w:val="22"/>
          <w:lang w:val="en-US"/>
        </w:rPr>
        <w:t xml:space="preserve"> The </w:t>
      </w:r>
      <w:proofErr w:type="spellStart"/>
      <w:r w:rsidR="00B93D6D" w:rsidRPr="00B93D6D">
        <w:rPr>
          <w:sz w:val="22"/>
          <w:szCs w:val="22"/>
          <w:lang w:val="en-US"/>
        </w:rPr>
        <w:t>Kanyerus</w:t>
      </w:r>
      <w:proofErr w:type="spellEnd"/>
      <w:r w:rsidR="00B93D6D" w:rsidRPr="00B93D6D">
        <w:rPr>
          <w:sz w:val="22"/>
          <w:szCs w:val="22"/>
          <w:lang w:val="en-US"/>
        </w:rPr>
        <w:t xml:space="preserve"> for change group, has had a great success in combating female genital mutilation. The cases have significantly gone down, you hardly hear of FGM cases and celebrations. The only challenge is that those who do it will go across the Kenya Uganda and do it there. We believe in the next year, the community will have understood the importance of not circumcising women and abandon it completely. </w:t>
      </w:r>
    </w:p>
    <w:p w14:paraId="17A03F7E" w14:textId="0EEE2212" w:rsidR="00B93D6D" w:rsidRPr="00B93D6D" w:rsidRDefault="00BA088B" w:rsidP="00B93D6D">
      <w:pPr>
        <w:pStyle w:val="Default"/>
        <w:numPr>
          <w:ilvl w:val="0"/>
          <w:numId w:val="29"/>
        </w:numPr>
        <w:spacing w:after="46"/>
        <w:rPr>
          <w:sz w:val="22"/>
          <w:szCs w:val="22"/>
          <w:lang w:val="en-US"/>
        </w:rPr>
      </w:pPr>
      <w:r>
        <w:rPr>
          <w:b/>
          <w:bCs/>
          <w:sz w:val="22"/>
          <w:szCs w:val="22"/>
          <w:lang w:val="en-US"/>
        </w:rPr>
        <w:t xml:space="preserve">(d) </w:t>
      </w:r>
      <w:r w:rsidR="00B93D6D" w:rsidRPr="00B93D6D">
        <w:rPr>
          <w:b/>
          <w:bCs/>
          <w:sz w:val="22"/>
          <w:szCs w:val="22"/>
          <w:lang w:val="en-US"/>
        </w:rPr>
        <w:t xml:space="preserve">School enrolment: </w:t>
      </w:r>
      <w:r w:rsidR="00B93D6D" w:rsidRPr="00B93D6D">
        <w:rPr>
          <w:sz w:val="22"/>
          <w:szCs w:val="22"/>
          <w:lang w:val="en-US"/>
        </w:rPr>
        <w:t xml:space="preserve">- From the school registers, more children have been enrolled this year, some of these are the youths who had dropped out of school, some are new but older. This enrollment is both for boys and girls, however more girls 65% have enrolled to boys 35%. </w:t>
      </w:r>
    </w:p>
    <w:p w14:paraId="79B094DE" w14:textId="0E6EB322" w:rsidR="00B93D6D" w:rsidRPr="00B93D6D" w:rsidRDefault="00BA088B" w:rsidP="00B93D6D">
      <w:pPr>
        <w:pStyle w:val="Default"/>
        <w:numPr>
          <w:ilvl w:val="0"/>
          <w:numId w:val="29"/>
        </w:numPr>
        <w:spacing w:after="46"/>
        <w:rPr>
          <w:sz w:val="22"/>
          <w:szCs w:val="22"/>
          <w:lang w:val="en-US"/>
        </w:rPr>
      </w:pPr>
      <w:r>
        <w:rPr>
          <w:b/>
          <w:bCs/>
          <w:sz w:val="22"/>
          <w:szCs w:val="22"/>
          <w:lang w:val="en-US"/>
        </w:rPr>
        <w:t xml:space="preserve">(e) </w:t>
      </w:r>
      <w:r w:rsidR="00B93D6D" w:rsidRPr="00B93D6D">
        <w:rPr>
          <w:b/>
          <w:bCs/>
          <w:sz w:val="22"/>
          <w:szCs w:val="22"/>
          <w:lang w:val="en-US"/>
        </w:rPr>
        <w:t xml:space="preserve">Child marriage: - </w:t>
      </w:r>
      <w:r w:rsidR="00B93D6D" w:rsidRPr="00B93D6D">
        <w:rPr>
          <w:sz w:val="22"/>
          <w:szCs w:val="22"/>
          <w:lang w:val="en-US"/>
        </w:rPr>
        <w:t xml:space="preserve">Child marriage though still remains very common, many girls dropped out of school, went through female genital mutilation. Some of the girls who decided to go back to school are concentrating in school work. Those who did not go still find themselves getting married. </w:t>
      </w:r>
    </w:p>
    <w:p w14:paraId="064C0F86" w14:textId="5BBF9951" w:rsidR="00B93D6D" w:rsidRPr="00B93D6D" w:rsidRDefault="00BA088B" w:rsidP="00B93D6D">
      <w:pPr>
        <w:pStyle w:val="Default"/>
        <w:numPr>
          <w:ilvl w:val="0"/>
          <w:numId w:val="29"/>
        </w:numPr>
        <w:spacing w:after="46"/>
        <w:rPr>
          <w:sz w:val="22"/>
          <w:szCs w:val="22"/>
          <w:lang w:val="en-US"/>
        </w:rPr>
      </w:pPr>
      <w:r>
        <w:rPr>
          <w:b/>
          <w:bCs/>
          <w:sz w:val="22"/>
          <w:szCs w:val="22"/>
          <w:lang w:val="en-US"/>
        </w:rPr>
        <w:t xml:space="preserve">(f) </w:t>
      </w:r>
      <w:r w:rsidR="00B93D6D" w:rsidRPr="00B93D6D">
        <w:rPr>
          <w:b/>
          <w:bCs/>
          <w:sz w:val="22"/>
          <w:szCs w:val="22"/>
          <w:lang w:val="en-US"/>
        </w:rPr>
        <w:t xml:space="preserve">Women voice in the community: - </w:t>
      </w:r>
      <w:r w:rsidR="00B93D6D" w:rsidRPr="00B93D6D">
        <w:rPr>
          <w:sz w:val="22"/>
          <w:szCs w:val="22"/>
          <w:lang w:val="en-US"/>
        </w:rPr>
        <w:t xml:space="preserve">The women voice in the community is steadily rising, there are several instances that demonstrate this. Women are now able to stand and talk in Public Barraza’s, </w:t>
      </w:r>
      <w:r w:rsidR="00B93D6D" w:rsidRPr="00B93D6D">
        <w:rPr>
          <w:sz w:val="22"/>
          <w:szCs w:val="22"/>
          <w:lang w:val="en-US"/>
        </w:rPr>
        <w:lastRenderedPageBreak/>
        <w:t xml:space="preserve">community gathering and give opinion during meetings. Though most of the women talking in those places are women in the Kasei for change group. </w:t>
      </w:r>
    </w:p>
    <w:p w14:paraId="2EFC395C" w14:textId="63FD2E06" w:rsidR="00B93D6D" w:rsidRPr="00B93D6D" w:rsidRDefault="00BA088B" w:rsidP="00B93D6D">
      <w:pPr>
        <w:pStyle w:val="Default"/>
        <w:numPr>
          <w:ilvl w:val="0"/>
          <w:numId w:val="29"/>
        </w:numPr>
        <w:rPr>
          <w:sz w:val="22"/>
          <w:szCs w:val="22"/>
          <w:lang w:val="en-US"/>
        </w:rPr>
      </w:pPr>
      <w:r>
        <w:rPr>
          <w:b/>
          <w:bCs/>
          <w:sz w:val="22"/>
          <w:szCs w:val="22"/>
          <w:lang w:val="en-US"/>
        </w:rPr>
        <w:t xml:space="preserve">(g) </w:t>
      </w:r>
      <w:r w:rsidR="00B93D6D" w:rsidRPr="00B93D6D">
        <w:rPr>
          <w:b/>
          <w:bCs/>
          <w:sz w:val="22"/>
          <w:szCs w:val="22"/>
          <w:lang w:val="en-US"/>
        </w:rPr>
        <w:t>Right based approach achievements</w:t>
      </w:r>
      <w:r w:rsidR="00B93D6D" w:rsidRPr="00B93D6D">
        <w:rPr>
          <w:sz w:val="22"/>
          <w:szCs w:val="22"/>
          <w:lang w:val="en-US"/>
        </w:rPr>
        <w:t xml:space="preserve">: - The community have reached out to their leaders on the following issues. The chief and the sub chief must arise and tame the runaway FGM in the region since this is prohibited by the law and they are the custodian of the law. They have also reached out to the education depart to increase the number of teachers in their community since the enrolment has gone higher. </w:t>
      </w:r>
    </w:p>
    <w:p w14:paraId="1D31424F" w14:textId="77777777" w:rsidR="00B93D6D" w:rsidRPr="00B93D6D" w:rsidRDefault="00B93D6D" w:rsidP="00B93D6D">
      <w:pPr>
        <w:pStyle w:val="Default"/>
        <w:rPr>
          <w:sz w:val="22"/>
          <w:szCs w:val="22"/>
          <w:lang w:val="en-US"/>
        </w:rPr>
      </w:pPr>
    </w:p>
    <w:p w14:paraId="05C999E8" w14:textId="77777777" w:rsidR="00B93D6D" w:rsidRPr="00BA088B" w:rsidRDefault="00B93D6D" w:rsidP="00B93D6D">
      <w:pPr>
        <w:pStyle w:val="Default"/>
        <w:rPr>
          <w:b/>
          <w:bCs/>
          <w:sz w:val="22"/>
          <w:szCs w:val="22"/>
        </w:rPr>
      </w:pPr>
      <w:r w:rsidRPr="00BA088B">
        <w:rPr>
          <w:b/>
          <w:bCs/>
          <w:sz w:val="22"/>
          <w:szCs w:val="22"/>
        </w:rPr>
        <w:t xml:space="preserve">CHALLENGES. </w:t>
      </w:r>
    </w:p>
    <w:p w14:paraId="22221E84" w14:textId="61964E97" w:rsidR="000008A8" w:rsidRPr="001E4139" w:rsidRDefault="00B93D6D" w:rsidP="00E42740">
      <w:pPr>
        <w:pStyle w:val="Default"/>
        <w:numPr>
          <w:ilvl w:val="0"/>
          <w:numId w:val="26"/>
        </w:numPr>
        <w:rPr>
          <w:lang w:val="en-US"/>
        </w:rPr>
      </w:pPr>
      <w:r w:rsidRPr="001E4139">
        <w:rPr>
          <w:sz w:val="22"/>
          <w:szCs w:val="22"/>
          <w:lang w:val="en-US"/>
        </w:rPr>
        <w:t>One of the greatest challenge the insecurity in the area:</w:t>
      </w:r>
      <w:r w:rsidR="00BA088B">
        <w:rPr>
          <w:sz w:val="22"/>
          <w:szCs w:val="22"/>
          <w:lang w:val="en-US"/>
        </w:rPr>
        <w:t xml:space="preserve"> </w:t>
      </w:r>
      <w:r w:rsidRPr="001E4139">
        <w:rPr>
          <w:sz w:val="22"/>
          <w:szCs w:val="22"/>
          <w:lang w:val="en-US"/>
        </w:rPr>
        <w:t xml:space="preserve">The </w:t>
      </w:r>
      <w:proofErr w:type="spellStart"/>
      <w:r w:rsidRPr="001E4139">
        <w:rPr>
          <w:sz w:val="22"/>
          <w:szCs w:val="22"/>
          <w:lang w:val="en-US"/>
        </w:rPr>
        <w:t>subay</w:t>
      </w:r>
      <w:proofErr w:type="spellEnd"/>
      <w:r w:rsidRPr="001E4139">
        <w:rPr>
          <w:sz w:val="22"/>
          <w:szCs w:val="22"/>
          <w:lang w:val="en-US"/>
        </w:rPr>
        <w:t xml:space="preserve"> community from Uganda had invaded some houses in </w:t>
      </w:r>
      <w:proofErr w:type="spellStart"/>
      <w:r w:rsidRPr="001E4139">
        <w:rPr>
          <w:sz w:val="22"/>
          <w:szCs w:val="22"/>
          <w:lang w:val="en-US"/>
        </w:rPr>
        <w:t>Kanyerus</w:t>
      </w:r>
      <w:proofErr w:type="spellEnd"/>
      <w:r w:rsidRPr="001E4139">
        <w:rPr>
          <w:sz w:val="22"/>
          <w:szCs w:val="22"/>
          <w:lang w:val="en-US"/>
        </w:rPr>
        <w:t xml:space="preserve">. This brought a big tension in the community causing movement out of </w:t>
      </w:r>
      <w:proofErr w:type="spellStart"/>
      <w:r w:rsidRPr="001E4139">
        <w:rPr>
          <w:sz w:val="22"/>
          <w:szCs w:val="22"/>
          <w:lang w:val="en-US"/>
        </w:rPr>
        <w:t>Kanyerus</w:t>
      </w:r>
      <w:proofErr w:type="spellEnd"/>
      <w:r w:rsidRPr="001E4139">
        <w:rPr>
          <w:sz w:val="22"/>
          <w:szCs w:val="22"/>
          <w:lang w:val="en-US"/>
        </w:rPr>
        <w:t>, people fearing for their life. This led to no meetings, no community activities. The issue has been brought unde</w:t>
      </w:r>
      <w:r w:rsidR="001E4139" w:rsidRPr="001E4139">
        <w:rPr>
          <w:sz w:val="22"/>
          <w:szCs w:val="22"/>
          <w:lang w:val="en-US"/>
        </w:rPr>
        <w:t>r control now.</w:t>
      </w:r>
    </w:p>
    <w:sectPr w:rsidR="000008A8" w:rsidRPr="001E4139">
      <w:headerReference w:type="default" r:id="rId45"/>
      <w:footerReference w:type="default" r:id="rId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35262" w14:textId="77777777" w:rsidR="00365BED" w:rsidRDefault="00365BED" w:rsidP="008F604C">
      <w:pPr>
        <w:spacing w:after="0" w:line="240" w:lineRule="auto"/>
      </w:pPr>
      <w:r>
        <w:separator/>
      </w:r>
    </w:p>
  </w:endnote>
  <w:endnote w:type="continuationSeparator" w:id="0">
    <w:p w14:paraId="6C3192D3" w14:textId="77777777" w:rsidR="00365BED" w:rsidRDefault="00365BED" w:rsidP="008F6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F4E83" w14:textId="77777777" w:rsidR="008F604C" w:rsidRDefault="008F604C">
    <w:pPr>
      <w:pStyle w:val="Sidfot"/>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Pr>
        <w:caps/>
        <w:color w:val="5B9BD5" w:themeColor="accent1"/>
      </w:rPr>
      <w:t>2</w:t>
    </w:r>
    <w:r>
      <w:rPr>
        <w:caps/>
        <w:color w:val="5B9BD5" w:themeColor="accent1"/>
      </w:rPr>
      <w:fldChar w:fldCharType="end"/>
    </w:r>
  </w:p>
  <w:p w14:paraId="30334BA0" w14:textId="77777777" w:rsidR="008F604C" w:rsidRDefault="008F604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3ECB1" w14:textId="77777777" w:rsidR="00365BED" w:rsidRDefault="00365BED" w:rsidP="008F604C">
      <w:pPr>
        <w:spacing w:after="0" w:line="240" w:lineRule="auto"/>
      </w:pPr>
      <w:r>
        <w:separator/>
      </w:r>
    </w:p>
  </w:footnote>
  <w:footnote w:type="continuationSeparator" w:id="0">
    <w:p w14:paraId="4FB6DAEF" w14:textId="77777777" w:rsidR="00365BED" w:rsidRDefault="00365BED" w:rsidP="008F6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06A5" w14:textId="1F4B3E73" w:rsidR="008F604C" w:rsidRDefault="008F604C" w:rsidP="008F604C">
    <w:pPr>
      <w:pStyle w:val="Sidhuvud"/>
    </w:pPr>
    <w:r>
      <w:rPr>
        <w:noProof/>
      </w:rPr>
      <w:drawing>
        <wp:inline distT="0" distB="0" distL="0" distR="0" wp14:anchorId="26E87EE3" wp14:editId="73C20E25">
          <wp:extent cx="5286375" cy="927122"/>
          <wp:effectExtent l="0" t="0" r="0" b="635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3240" cy="942356"/>
                  </a:xfrm>
                  <a:prstGeom prst="rect">
                    <a:avLst/>
                  </a:prstGeom>
                  <a:noFill/>
                  <a:ln>
                    <a:noFill/>
                  </a:ln>
                </pic:spPr>
              </pic:pic>
            </a:graphicData>
          </a:graphic>
        </wp:inline>
      </w:drawing>
    </w:r>
  </w:p>
  <w:p w14:paraId="24A78D02" w14:textId="77777777" w:rsidR="008F604C" w:rsidRPr="008F604C" w:rsidRDefault="008F604C" w:rsidP="008F604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A91245"/>
    <w:multiLevelType w:val="hybridMultilevel"/>
    <w:tmpl w:val="93257FD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90A54FD"/>
    <w:multiLevelType w:val="hybridMultilevel"/>
    <w:tmpl w:val="447A32D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8776BDD"/>
    <w:multiLevelType w:val="hybridMultilevel"/>
    <w:tmpl w:val="1D96888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FADEBA0"/>
    <w:multiLevelType w:val="hybridMultilevel"/>
    <w:tmpl w:val="3A9E8A5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BEE6741"/>
    <w:multiLevelType w:val="hybridMultilevel"/>
    <w:tmpl w:val="9E5CEDC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BAD61B68"/>
    <w:multiLevelType w:val="hybridMultilevel"/>
    <w:tmpl w:val="9AEBF43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FD85117"/>
    <w:multiLevelType w:val="hybridMultilevel"/>
    <w:tmpl w:val="741ED1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51BD912"/>
    <w:multiLevelType w:val="hybridMultilevel"/>
    <w:tmpl w:val="990A7F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9A36C72"/>
    <w:multiLevelType w:val="hybridMultilevel"/>
    <w:tmpl w:val="4CD9E9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EDED9E8A"/>
    <w:multiLevelType w:val="hybridMultilevel"/>
    <w:tmpl w:val="83FACD3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F30A612A"/>
    <w:multiLevelType w:val="hybridMultilevel"/>
    <w:tmpl w:val="0102EC12"/>
    <w:lvl w:ilvl="0" w:tplc="041D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F9DD9FD"/>
    <w:multiLevelType w:val="hybridMultilevel"/>
    <w:tmpl w:val="309129A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2D50612"/>
    <w:multiLevelType w:val="hybridMultilevel"/>
    <w:tmpl w:val="6D6705F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30F0911"/>
    <w:multiLevelType w:val="hybridMultilevel"/>
    <w:tmpl w:val="4C8E6C0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0FB785EF"/>
    <w:multiLevelType w:val="hybridMultilevel"/>
    <w:tmpl w:val="2265D7E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9D17279"/>
    <w:multiLevelType w:val="hybridMultilevel"/>
    <w:tmpl w:val="E93EDA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BFF4A70"/>
    <w:multiLevelType w:val="hybridMultilevel"/>
    <w:tmpl w:val="BBB0CA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F175521"/>
    <w:multiLevelType w:val="hybridMultilevel"/>
    <w:tmpl w:val="98A74BD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1B441DA"/>
    <w:multiLevelType w:val="hybridMultilevel"/>
    <w:tmpl w:val="44C6C42C"/>
    <w:lvl w:ilvl="0" w:tplc="041D000F">
      <w:start w:val="4"/>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221890AF"/>
    <w:multiLevelType w:val="hybridMultilevel"/>
    <w:tmpl w:val="B8206BD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BBA3AC3"/>
    <w:multiLevelType w:val="hybridMultilevel"/>
    <w:tmpl w:val="9E50463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F6FC26E"/>
    <w:multiLevelType w:val="hybridMultilevel"/>
    <w:tmpl w:val="37CE11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3410B0C"/>
    <w:multiLevelType w:val="hybridMultilevel"/>
    <w:tmpl w:val="2BDBD41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34DF151E"/>
    <w:multiLevelType w:val="hybridMultilevel"/>
    <w:tmpl w:val="115E8C26"/>
    <w:lvl w:ilvl="0" w:tplc="FBC2CB26">
      <w:start w:val="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3F69606A"/>
    <w:multiLevelType w:val="hybridMultilevel"/>
    <w:tmpl w:val="5C4064B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1727D97"/>
    <w:multiLevelType w:val="hybridMultilevel"/>
    <w:tmpl w:val="BEC7ADF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510640C"/>
    <w:multiLevelType w:val="hybridMultilevel"/>
    <w:tmpl w:val="3ED2036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868D5C1"/>
    <w:multiLevelType w:val="hybridMultilevel"/>
    <w:tmpl w:val="1F0FC33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8ECCAC2"/>
    <w:multiLevelType w:val="hybridMultilevel"/>
    <w:tmpl w:val="B0F9F77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BE398BC"/>
    <w:multiLevelType w:val="hybridMultilevel"/>
    <w:tmpl w:val="D3D947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D154689"/>
    <w:multiLevelType w:val="hybridMultilevel"/>
    <w:tmpl w:val="5E61FA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65C16E0B"/>
    <w:multiLevelType w:val="hybridMultilevel"/>
    <w:tmpl w:val="DE60914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D0A9985"/>
    <w:multiLevelType w:val="hybridMultilevel"/>
    <w:tmpl w:val="7F43BA1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014C4E5"/>
    <w:multiLevelType w:val="hybridMultilevel"/>
    <w:tmpl w:val="D6EEB17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587932139">
    <w:abstractNumId w:val="2"/>
  </w:num>
  <w:num w:numId="2" w16cid:durableId="780956806">
    <w:abstractNumId w:val="0"/>
  </w:num>
  <w:num w:numId="3" w16cid:durableId="1509250164">
    <w:abstractNumId w:val="33"/>
  </w:num>
  <w:num w:numId="4" w16cid:durableId="964429549">
    <w:abstractNumId w:val="9"/>
  </w:num>
  <w:num w:numId="5" w16cid:durableId="337848121">
    <w:abstractNumId w:val="22"/>
  </w:num>
  <w:num w:numId="6" w16cid:durableId="906065435">
    <w:abstractNumId w:val="14"/>
  </w:num>
  <w:num w:numId="7" w16cid:durableId="1752652536">
    <w:abstractNumId w:val="32"/>
  </w:num>
  <w:num w:numId="8" w16cid:durableId="1098602052">
    <w:abstractNumId w:val="17"/>
  </w:num>
  <w:num w:numId="9" w16cid:durableId="2005670305">
    <w:abstractNumId w:val="25"/>
  </w:num>
  <w:num w:numId="10" w16cid:durableId="2137983940">
    <w:abstractNumId w:val="20"/>
  </w:num>
  <w:num w:numId="11" w16cid:durableId="866144213">
    <w:abstractNumId w:val="3"/>
  </w:num>
  <w:num w:numId="12" w16cid:durableId="637610600">
    <w:abstractNumId w:val="27"/>
  </w:num>
  <w:num w:numId="13" w16cid:durableId="353574074">
    <w:abstractNumId w:val="31"/>
  </w:num>
  <w:num w:numId="14" w16cid:durableId="1646162234">
    <w:abstractNumId w:val="28"/>
  </w:num>
  <w:num w:numId="15" w16cid:durableId="1408728700">
    <w:abstractNumId w:val="11"/>
  </w:num>
  <w:num w:numId="16" w16cid:durableId="734202774">
    <w:abstractNumId w:val="5"/>
  </w:num>
  <w:num w:numId="17" w16cid:durableId="1716394818">
    <w:abstractNumId w:val="10"/>
  </w:num>
  <w:num w:numId="18" w16cid:durableId="2107538360">
    <w:abstractNumId w:val="4"/>
  </w:num>
  <w:num w:numId="19" w16cid:durableId="769542494">
    <w:abstractNumId w:val="15"/>
  </w:num>
  <w:num w:numId="20" w16cid:durableId="358623278">
    <w:abstractNumId w:val="21"/>
  </w:num>
  <w:num w:numId="21" w16cid:durableId="1648511888">
    <w:abstractNumId w:val="26"/>
  </w:num>
  <w:num w:numId="22" w16cid:durableId="280189506">
    <w:abstractNumId w:val="8"/>
  </w:num>
  <w:num w:numId="23" w16cid:durableId="1766917934">
    <w:abstractNumId w:val="29"/>
  </w:num>
  <w:num w:numId="24" w16cid:durableId="2080444858">
    <w:abstractNumId w:val="19"/>
  </w:num>
  <w:num w:numId="25" w16cid:durableId="1937441428">
    <w:abstractNumId w:val="30"/>
  </w:num>
  <w:num w:numId="26" w16cid:durableId="1756321144">
    <w:abstractNumId w:val="7"/>
  </w:num>
  <w:num w:numId="27" w16cid:durableId="521092119">
    <w:abstractNumId w:val="24"/>
  </w:num>
  <w:num w:numId="28" w16cid:durableId="910426276">
    <w:abstractNumId w:val="12"/>
  </w:num>
  <w:num w:numId="29" w16cid:durableId="1105078269">
    <w:abstractNumId w:val="1"/>
  </w:num>
  <w:num w:numId="30" w16cid:durableId="457574116">
    <w:abstractNumId w:val="6"/>
  </w:num>
  <w:num w:numId="31" w16cid:durableId="842013174">
    <w:abstractNumId w:val="18"/>
  </w:num>
  <w:num w:numId="32" w16cid:durableId="260526842">
    <w:abstractNumId w:val="13"/>
  </w:num>
  <w:num w:numId="33" w16cid:durableId="315111277">
    <w:abstractNumId w:val="23"/>
  </w:num>
  <w:num w:numId="34" w16cid:durableId="15845296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905"/>
    <w:rsid w:val="000008A8"/>
    <w:rsid w:val="000506CD"/>
    <w:rsid w:val="00065905"/>
    <w:rsid w:val="00090457"/>
    <w:rsid w:val="000F2A98"/>
    <w:rsid w:val="00136C21"/>
    <w:rsid w:val="001E4139"/>
    <w:rsid w:val="002143F4"/>
    <w:rsid w:val="002B00D8"/>
    <w:rsid w:val="002E2BD8"/>
    <w:rsid w:val="00354A33"/>
    <w:rsid w:val="0036029C"/>
    <w:rsid w:val="00365BED"/>
    <w:rsid w:val="00422E16"/>
    <w:rsid w:val="00436B31"/>
    <w:rsid w:val="004B1A6A"/>
    <w:rsid w:val="004F42A5"/>
    <w:rsid w:val="00590D27"/>
    <w:rsid w:val="005B17C5"/>
    <w:rsid w:val="005E3E2D"/>
    <w:rsid w:val="0070136C"/>
    <w:rsid w:val="008F2DC1"/>
    <w:rsid w:val="008F604C"/>
    <w:rsid w:val="009C67CA"/>
    <w:rsid w:val="00AE35FF"/>
    <w:rsid w:val="00B93D6D"/>
    <w:rsid w:val="00BA088B"/>
    <w:rsid w:val="00C26BF3"/>
    <w:rsid w:val="00D120A9"/>
    <w:rsid w:val="00DB64DE"/>
    <w:rsid w:val="00E2083A"/>
    <w:rsid w:val="00E46784"/>
    <w:rsid w:val="00E66484"/>
    <w:rsid w:val="00ED122B"/>
    <w:rsid w:val="00F06E33"/>
    <w:rsid w:val="00FA620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9D348"/>
  <w15:chartTrackingRefBased/>
  <w15:docId w15:val="{A63FA95E-10C7-4526-A091-B5296BFD2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065905"/>
    <w:pPr>
      <w:autoSpaceDE w:val="0"/>
      <w:autoSpaceDN w:val="0"/>
      <w:adjustRightInd w:val="0"/>
      <w:spacing w:after="0" w:line="240" w:lineRule="auto"/>
    </w:pPr>
    <w:rPr>
      <w:rFonts w:ascii="Calibri" w:hAnsi="Calibri" w:cs="Calibri"/>
      <w:color w:val="000000"/>
      <w:sz w:val="24"/>
      <w:szCs w:val="24"/>
    </w:rPr>
  </w:style>
  <w:style w:type="paragraph" w:styleId="Liststycke">
    <w:name w:val="List Paragraph"/>
    <w:basedOn w:val="Normal"/>
    <w:uiPriority w:val="34"/>
    <w:qFormat/>
    <w:rsid w:val="005B17C5"/>
    <w:pPr>
      <w:ind w:left="720"/>
      <w:contextualSpacing/>
    </w:pPr>
  </w:style>
  <w:style w:type="table" w:styleId="Tabellrutnt">
    <w:name w:val="Table Grid"/>
    <w:basedOn w:val="Normaltabell"/>
    <w:uiPriority w:val="39"/>
    <w:rsid w:val="00422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8F604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F604C"/>
  </w:style>
  <w:style w:type="paragraph" w:styleId="Sidfot">
    <w:name w:val="footer"/>
    <w:basedOn w:val="Normal"/>
    <w:link w:val="SidfotChar"/>
    <w:uiPriority w:val="99"/>
    <w:unhideWhenUsed/>
    <w:rsid w:val="008F604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F6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cid:7fd5586e-7a5f-4120-9175-70ce42469089@mpa.se" TargetMode="External"/><Relationship Id="rId26" Type="http://schemas.openxmlformats.org/officeDocument/2006/relationships/image" Target="cid:f5d18644-5e7e-4dc3-823e-726581dc78a3@mpa.se"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image" Target="cid:d15ac697-99a0-4b89-ae9e-7303c8b6bb98@mpa.se" TargetMode="External"/><Relationship Id="rId42" Type="http://schemas.openxmlformats.org/officeDocument/2006/relationships/image" Target="cid:AA8739A7-1915-4DF0-A396-E163E2EBFD80" TargetMode="Externa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cid:e3808466-52b8-4123-8e0e-156f1c61b7b0@mpa.se"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cid:d6a9d1e7-4e57-40e0-b11c-1902b850067e@mpa.se" TargetMode="External"/><Relationship Id="rId32" Type="http://schemas.openxmlformats.org/officeDocument/2006/relationships/image" Target="cid:ad3d9684-dea9-45eb-8467-620d7a2b0f58@mpa.se" TargetMode="External"/><Relationship Id="rId37" Type="http://schemas.openxmlformats.org/officeDocument/2006/relationships/image" Target="media/image16.jpeg"/><Relationship Id="rId40" Type="http://schemas.openxmlformats.org/officeDocument/2006/relationships/image" Target="cid:75FDFD23-429D-49BE-90D5-FB29393C9D6D"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cid:79e871d7-5888-4a07-b207-51d7587d4d64@mpa.se" TargetMode="External"/><Relationship Id="rId36" Type="http://schemas.openxmlformats.org/officeDocument/2006/relationships/image" Target="cid:a0bdd611-1a7e-4b8e-89b1-db41d7fe77b4@mpa.se" TargetMode="External"/><Relationship Id="rId10" Type="http://schemas.openxmlformats.org/officeDocument/2006/relationships/image" Target="cid:27EC8317-8297-4F16-99E8-DF9F413A509B"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cid:E3BDAD01-ACE6-4124-8EF3-3978D7ED22F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d269ed9e-9090-4d47-b96d-a54721c0f9fc@mpa.se" TargetMode="External"/><Relationship Id="rId22" Type="http://schemas.openxmlformats.org/officeDocument/2006/relationships/image" Target="cid:acf7be3e-81f2-4f0d-8d66-9911bf4fb6f6@mpa.se" TargetMode="External"/><Relationship Id="rId27" Type="http://schemas.openxmlformats.org/officeDocument/2006/relationships/image" Target="media/image11.jpeg"/><Relationship Id="rId30" Type="http://schemas.openxmlformats.org/officeDocument/2006/relationships/image" Target="cid:0b8b826f-d453-4838-b604-be1bbea17c80@mpa.se"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theme" Target="theme/theme1.xml"/><Relationship Id="rId8" Type="http://schemas.openxmlformats.org/officeDocument/2006/relationships/image" Target="cid:4815E0A0-3E3A-4974-9EC3-03AF45C71E21" TargetMode="External"/><Relationship Id="rId3" Type="http://schemas.openxmlformats.org/officeDocument/2006/relationships/settings" Target="settings.xml"/><Relationship Id="rId12" Type="http://schemas.openxmlformats.org/officeDocument/2006/relationships/image" Target="cid:080C3139-317F-4EF0-B337-D9F6E85B8F9A"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cid:A9DE22F8-D22F-4DD8-99F7-F6C7FD8689DA" TargetMode="External"/><Relationship Id="rId46" Type="http://schemas.openxmlformats.org/officeDocument/2006/relationships/footer" Target="footer1.xml"/><Relationship Id="rId20" Type="http://schemas.openxmlformats.org/officeDocument/2006/relationships/image" Target="cid:864bbefe-8b5f-4e92-a4eb-3c5e30fa51b9@mpa.se" TargetMode="External"/><Relationship Id="rId4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2683</Words>
  <Characters>14224</Characters>
  <Application>Microsoft Office Word</Application>
  <DocSecurity>0</DocSecurity>
  <Lines>118</Lines>
  <Paragraphs>33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KTH</Company>
  <LinksUpToDate>false</LinksUpToDate>
  <CharactersWithSpaces>16874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Björn-Erik Erlandsson</dc:creator>
  <cp:keywords/>
  <dc:description/>
  <cp:lastModifiedBy>Bengt Agrell</cp:lastModifiedBy>
  <cp:revision>3</cp:revision>
  <dcterms:created xsi:type="dcterms:W3CDTF">2023-12-01T13:07:00Z</dcterms:created>
  <dcterms:modified xsi:type="dcterms:W3CDTF">2023-12-01T13:15:00Z</dcterms:modified>
</cp:coreProperties>
</file>